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C4B" w:rsidRPr="000C44BA" w:rsidRDefault="00553C4B" w:rsidP="006C6165">
      <w:pPr>
        <w:jc w:val="center"/>
        <w:rPr>
          <w:rFonts w:ascii="Times New Roman" w:hAnsi="Times New Roman"/>
          <w:b/>
          <w:sz w:val="28"/>
          <w:szCs w:val="28"/>
          <w:lang w:val="ru-RU"/>
        </w:rPr>
      </w:pPr>
      <w:r w:rsidRPr="00E662D7">
        <w:rPr>
          <w:rFonts w:ascii="Times New Roman" w:hAnsi="Times New Roman"/>
          <w:b/>
          <w:sz w:val="28"/>
          <w:szCs w:val="28"/>
        </w:rPr>
        <w:t>МІНІСТЕРСТВО ОСВІТИ І НАУКИ УКРАЇНИ</w:t>
      </w:r>
    </w:p>
    <w:p w:rsidR="00553C4B" w:rsidRPr="00E662D7" w:rsidRDefault="00553C4B" w:rsidP="006C6165">
      <w:pPr>
        <w:spacing w:line="360" w:lineRule="auto"/>
        <w:jc w:val="center"/>
        <w:rPr>
          <w:rFonts w:ascii="Times New Roman" w:hAnsi="Times New Roman"/>
          <w:b/>
          <w:sz w:val="28"/>
          <w:szCs w:val="28"/>
        </w:rPr>
      </w:pPr>
    </w:p>
    <w:p w:rsidR="00553C4B" w:rsidRPr="00E662D7" w:rsidRDefault="00553C4B" w:rsidP="006C6165">
      <w:pPr>
        <w:spacing w:line="360" w:lineRule="auto"/>
        <w:jc w:val="center"/>
        <w:rPr>
          <w:rFonts w:ascii="Times New Roman" w:hAnsi="Times New Roman"/>
          <w:b/>
          <w:sz w:val="28"/>
          <w:szCs w:val="28"/>
        </w:rPr>
      </w:pPr>
      <w:r w:rsidRPr="00E662D7">
        <w:rPr>
          <w:rFonts w:ascii="Times New Roman" w:hAnsi="Times New Roman"/>
          <w:b/>
          <w:sz w:val="28"/>
          <w:szCs w:val="28"/>
        </w:rPr>
        <w:t>Херсонський державний університет</w:t>
      </w:r>
    </w:p>
    <w:p w:rsidR="00F3646B" w:rsidRPr="00F3646B" w:rsidRDefault="00F3646B" w:rsidP="00F3646B">
      <w:pPr>
        <w:jc w:val="right"/>
        <w:rPr>
          <w:rFonts w:ascii="Times New Roman" w:hAnsi="Times New Roman"/>
          <w:i/>
          <w:sz w:val="28"/>
          <w:szCs w:val="28"/>
          <w:lang w:val="ru-RU"/>
        </w:rPr>
      </w:pPr>
      <w:r w:rsidRPr="00F3646B">
        <w:rPr>
          <w:rFonts w:ascii="Times New Roman" w:hAnsi="Times New Roman"/>
          <w:i/>
          <w:sz w:val="28"/>
          <w:szCs w:val="28"/>
        </w:rPr>
        <w:t>ПРОЄКТ</w:t>
      </w:r>
    </w:p>
    <w:p w:rsidR="00553C4B" w:rsidRPr="005C15DD" w:rsidRDefault="00553C4B" w:rsidP="006C6165">
      <w:pPr>
        <w:rPr>
          <w:rFonts w:ascii="Times New Roman" w:hAnsi="Times New Roman"/>
          <w:sz w:val="28"/>
          <w:szCs w:val="28"/>
          <w:lang w:val="ru-RU"/>
        </w:rPr>
      </w:pPr>
    </w:p>
    <w:p w:rsidR="00553C4B" w:rsidRPr="005C15DD" w:rsidRDefault="00553C4B" w:rsidP="006C6165">
      <w:pPr>
        <w:rPr>
          <w:rFonts w:ascii="Times New Roman" w:hAnsi="Times New Roman"/>
          <w:sz w:val="28"/>
          <w:szCs w:val="28"/>
          <w:lang w:val="ru-RU"/>
        </w:rPr>
      </w:pPr>
    </w:p>
    <w:p w:rsidR="00553C4B" w:rsidRDefault="00553C4B" w:rsidP="006C6165">
      <w:pPr>
        <w:spacing w:line="360" w:lineRule="auto"/>
        <w:jc w:val="center"/>
        <w:rPr>
          <w:rFonts w:ascii="Times New Roman" w:hAnsi="Times New Roman"/>
          <w:b/>
          <w:sz w:val="28"/>
          <w:szCs w:val="28"/>
          <w:lang w:val="ru-RU"/>
        </w:rPr>
      </w:pPr>
    </w:p>
    <w:p w:rsidR="00553C4B" w:rsidRDefault="00553C4B" w:rsidP="006C6165">
      <w:pPr>
        <w:spacing w:line="360" w:lineRule="auto"/>
        <w:jc w:val="center"/>
        <w:rPr>
          <w:rFonts w:ascii="Times New Roman" w:hAnsi="Times New Roman"/>
          <w:b/>
          <w:sz w:val="28"/>
          <w:szCs w:val="28"/>
          <w:lang w:val="ru-RU"/>
        </w:rPr>
      </w:pPr>
    </w:p>
    <w:p w:rsidR="00553C4B" w:rsidRDefault="00553C4B" w:rsidP="006C6165">
      <w:pPr>
        <w:spacing w:line="360" w:lineRule="auto"/>
        <w:jc w:val="center"/>
        <w:rPr>
          <w:rFonts w:ascii="Times New Roman" w:hAnsi="Times New Roman"/>
          <w:b/>
          <w:sz w:val="28"/>
          <w:szCs w:val="28"/>
        </w:rPr>
      </w:pPr>
      <w:r w:rsidRPr="005C15DD">
        <w:rPr>
          <w:rFonts w:ascii="Times New Roman" w:hAnsi="Times New Roman"/>
          <w:b/>
          <w:sz w:val="28"/>
          <w:szCs w:val="28"/>
          <w:lang w:val="ru-RU"/>
        </w:rPr>
        <w:t>ОСВІТНЬО – ПРОФЕСІЙНА ПРОГРАМ</w:t>
      </w:r>
      <w:r w:rsidRPr="005C15DD">
        <w:rPr>
          <w:rFonts w:ascii="Times New Roman" w:hAnsi="Times New Roman"/>
          <w:b/>
          <w:sz w:val="28"/>
          <w:szCs w:val="28"/>
        </w:rPr>
        <w:t>А</w:t>
      </w:r>
    </w:p>
    <w:p w:rsidR="00553C4B" w:rsidRDefault="00553C4B" w:rsidP="006C6165">
      <w:pPr>
        <w:spacing w:line="360" w:lineRule="auto"/>
        <w:jc w:val="center"/>
        <w:rPr>
          <w:rFonts w:ascii="Times New Roman" w:hAnsi="Times New Roman"/>
          <w:b/>
          <w:sz w:val="28"/>
          <w:szCs w:val="28"/>
        </w:rPr>
      </w:pPr>
      <w:r>
        <w:rPr>
          <w:rFonts w:ascii="Times New Roman" w:hAnsi="Times New Roman"/>
          <w:b/>
          <w:sz w:val="28"/>
          <w:szCs w:val="28"/>
        </w:rPr>
        <w:t>«Фізична культура і спорт»</w:t>
      </w:r>
    </w:p>
    <w:p w:rsidR="00553C4B" w:rsidRDefault="00553C4B" w:rsidP="006C6165">
      <w:pPr>
        <w:spacing w:line="360" w:lineRule="auto"/>
        <w:jc w:val="center"/>
        <w:rPr>
          <w:rFonts w:ascii="Times New Roman" w:hAnsi="Times New Roman"/>
          <w:b/>
          <w:sz w:val="28"/>
          <w:szCs w:val="28"/>
        </w:rPr>
      </w:pPr>
      <w:r>
        <w:rPr>
          <w:rFonts w:ascii="Times New Roman" w:hAnsi="Times New Roman"/>
          <w:b/>
          <w:sz w:val="28"/>
          <w:szCs w:val="28"/>
        </w:rPr>
        <w:t xml:space="preserve">Другого (магістерського) рівня вищої освіти </w:t>
      </w:r>
    </w:p>
    <w:p w:rsidR="00553C4B" w:rsidRDefault="00553C4B" w:rsidP="006C6165">
      <w:pPr>
        <w:spacing w:line="360" w:lineRule="auto"/>
        <w:jc w:val="center"/>
        <w:rPr>
          <w:rFonts w:ascii="Times New Roman" w:hAnsi="Times New Roman"/>
          <w:b/>
          <w:sz w:val="28"/>
          <w:szCs w:val="28"/>
        </w:rPr>
      </w:pPr>
      <w:r>
        <w:rPr>
          <w:rFonts w:ascii="Times New Roman" w:hAnsi="Times New Roman"/>
          <w:b/>
          <w:sz w:val="28"/>
          <w:szCs w:val="28"/>
        </w:rPr>
        <w:t>за спеціальністю 017 Фізична культура і спорт</w:t>
      </w:r>
    </w:p>
    <w:p w:rsidR="00553C4B" w:rsidRDefault="00553C4B" w:rsidP="006C6165">
      <w:pPr>
        <w:spacing w:line="360" w:lineRule="auto"/>
        <w:jc w:val="center"/>
        <w:rPr>
          <w:rFonts w:ascii="Times New Roman" w:hAnsi="Times New Roman"/>
          <w:b/>
          <w:sz w:val="28"/>
          <w:szCs w:val="28"/>
        </w:rPr>
      </w:pPr>
      <w:r>
        <w:rPr>
          <w:rFonts w:ascii="Times New Roman" w:hAnsi="Times New Roman"/>
          <w:b/>
          <w:sz w:val="28"/>
          <w:szCs w:val="28"/>
        </w:rPr>
        <w:t xml:space="preserve">галузі знань 01 Освіта / Педагогіка </w:t>
      </w:r>
    </w:p>
    <w:p w:rsidR="00553C4B" w:rsidRDefault="00553C4B" w:rsidP="006C6165">
      <w:pPr>
        <w:spacing w:line="360" w:lineRule="auto"/>
        <w:jc w:val="center"/>
        <w:rPr>
          <w:rFonts w:ascii="Times New Roman" w:hAnsi="Times New Roman"/>
          <w:b/>
          <w:sz w:val="28"/>
          <w:szCs w:val="28"/>
        </w:rPr>
      </w:pPr>
      <w:r w:rsidRPr="006C04A9">
        <w:rPr>
          <w:rFonts w:ascii="Times New Roman" w:hAnsi="Times New Roman"/>
          <w:b/>
          <w:sz w:val="28"/>
          <w:szCs w:val="28"/>
        </w:rPr>
        <w:t xml:space="preserve">Кваліфікація: </w:t>
      </w:r>
      <w:r>
        <w:rPr>
          <w:rFonts w:ascii="Times New Roman" w:hAnsi="Times New Roman"/>
          <w:b/>
          <w:sz w:val="28"/>
          <w:szCs w:val="28"/>
        </w:rPr>
        <w:t xml:space="preserve">Магістр фізичної культури і спорту </w:t>
      </w:r>
    </w:p>
    <w:p w:rsidR="00553C4B" w:rsidRDefault="00553C4B" w:rsidP="006C6165">
      <w:pPr>
        <w:spacing w:line="360" w:lineRule="auto"/>
        <w:jc w:val="center"/>
        <w:rPr>
          <w:rFonts w:ascii="Times New Roman" w:hAnsi="Times New Roman"/>
          <w:b/>
          <w:sz w:val="28"/>
          <w:szCs w:val="28"/>
        </w:rPr>
      </w:pPr>
    </w:p>
    <w:p w:rsidR="00553C4B" w:rsidRDefault="00553C4B" w:rsidP="006C6165">
      <w:pPr>
        <w:spacing w:line="360" w:lineRule="auto"/>
        <w:jc w:val="center"/>
        <w:rPr>
          <w:rFonts w:ascii="Times New Roman" w:hAnsi="Times New Roman"/>
          <w:b/>
          <w:sz w:val="28"/>
          <w:szCs w:val="28"/>
        </w:rPr>
      </w:pPr>
    </w:p>
    <w:p w:rsidR="00553C4B" w:rsidRDefault="00553C4B" w:rsidP="006C6165">
      <w:pPr>
        <w:spacing w:line="360" w:lineRule="auto"/>
        <w:jc w:val="center"/>
        <w:rPr>
          <w:rFonts w:ascii="Times New Roman" w:hAnsi="Times New Roman"/>
          <w:b/>
          <w:sz w:val="28"/>
          <w:szCs w:val="28"/>
        </w:rPr>
      </w:pPr>
    </w:p>
    <w:p w:rsidR="00553C4B" w:rsidRPr="001D4C50" w:rsidRDefault="00553C4B" w:rsidP="006C6165">
      <w:pPr>
        <w:spacing w:line="360" w:lineRule="auto"/>
        <w:ind w:left="3600"/>
        <w:jc w:val="right"/>
        <w:rPr>
          <w:rFonts w:ascii="Times New Roman" w:hAnsi="Times New Roman"/>
          <w:sz w:val="28"/>
          <w:szCs w:val="28"/>
        </w:rPr>
      </w:pPr>
      <w:r w:rsidRPr="001D4C50">
        <w:rPr>
          <w:rFonts w:ascii="Times New Roman" w:hAnsi="Times New Roman"/>
          <w:sz w:val="28"/>
          <w:szCs w:val="28"/>
        </w:rPr>
        <w:t xml:space="preserve">ЗАТВЕРДЖЕНО ВЧЕНОЮ РАДОЮ </w:t>
      </w:r>
    </w:p>
    <w:p w:rsidR="00553C4B" w:rsidRPr="001D4C50" w:rsidRDefault="00553C4B" w:rsidP="006C6165">
      <w:pPr>
        <w:spacing w:line="360" w:lineRule="auto"/>
        <w:ind w:left="3600"/>
        <w:jc w:val="right"/>
        <w:rPr>
          <w:rFonts w:ascii="Times New Roman" w:hAnsi="Times New Roman"/>
          <w:sz w:val="28"/>
          <w:szCs w:val="28"/>
        </w:rPr>
      </w:pPr>
      <w:r w:rsidRPr="001D4C50">
        <w:rPr>
          <w:rFonts w:ascii="Times New Roman" w:hAnsi="Times New Roman"/>
          <w:sz w:val="28"/>
          <w:szCs w:val="28"/>
        </w:rPr>
        <w:t>ХЕРСОНСЬКОГО ДЕРЖАВНОГО УНІВЕРСИТЕТУ</w:t>
      </w:r>
    </w:p>
    <w:p w:rsidR="00553C4B" w:rsidRPr="001D4C50" w:rsidRDefault="00553C4B" w:rsidP="006C6165">
      <w:pPr>
        <w:spacing w:line="360" w:lineRule="auto"/>
        <w:ind w:left="2835"/>
        <w:jc w:val="right"/>
        <w:rPr>
          <w:rFonts w:ascii="Times New Roman" w:hAnsi="Times New Roman"/>
          <w:sz w:val="28"/>
          <w:szCs w:val="28"/>
        </w:rPr>
      </w:pPr>
      <w:r w:rsidRPr="001D4C50">
        <w:rPr>
          <w:rFonts w:ascii="Times New Roman" w:hAnsi="Times New Roman"/>
          <w:sz w:val="28"/>
          <w:szCs w:val="28"/>
        </w:rPr>
        <w:t>Голова вченої ради ХДУ</w:t>
      </w:r>
    </w:p>
    <w:p w:rsidR="00553C4B" w:rsidRPr="001D4C50" w:rsidRDefault="00553C4B" w:rsidP="006C6165">
      <w:pPr>
        <w:spacing w:line="360" w:lineRule="auto"/>
        <w:ind w:left="2835"/>
        <w:jc w:val="right"/>
        <w:rPr>
          <w:rFonts w:ascii="Times New Roman" w:hAnsi="Times New Roman"/>
          <w:sz w:val="28"/>
          <w:szCs w:val="28"/>
        </w:rPr>
      </w:pPr>
      <w:r w:rsidRPr="001D4C50">
        <w:rPr>
          <w:rFonts w:ascii="Times New Roman" w:hAnsi="Times New Roman"/>
          <w:sz w:val="28"/>
          <w:szCs w:val="28"/>
        </w:rPr>
        <w:t>________ (Володимир  ОЛЕКСЕНКО)</w:t>
      </w:r>
    </w:p>
    <w:p w:rsidR="00553C4B" w:rsidRPr="001D4C50" w:rsidRDefault="00553C4B" w:rsidP="006C6165">
      <w:pPr>
        <w:spacing w:line="360" w:lineRule="auto"/>
        <w:ind w:left="3600"/>
        <w:jc w:val="right"/>
        <w:rPr>
          <w:rFonts w:ascii="Times New Roman" w:hAnsi="Times New Roman"/>
          <w:sz w:val="28"/>
          <w:szCs w:val="28"/>
        </w:rPr>
      </w:pPr>
      <w:r w:rsidRPr="001D4C50">
        <w:rPr>
          <w:rFonts w:ascii="Times New Roman" w:hAnsi="Times New Roman"/>
          <w:sz w:val="28"/>
          <w:szCs w:val="28"/>
        </w:rPr>
        <w:t xml:space="preserve">(протокол № ____ від </w:t>
      </w:r>
      <w:r w:rsidRPr="001D4C50">
        <w:rPr>
          <w:rFonts w:ascii="Times New Roman" w:hAnsi="Times New Roman"/>
          <w:sz w:val="28"/>
          <w:szCs w:val="28"/>
          <w:lang w:val="ru-RU"/>
        </w:rPr>
        <w:t>“</w:t>
      </w:r>
      <w:r w:rsidRPr="001D4C50">
        <w:rPr>
          <w:rFonts w:ascii="Times New Roman" w:hAnsi="Times New Roman"/>
          <w:sz w:val="28"/>
          <w:szCs w:val="28"/>
        </w:rPr>
        <w:t>___</w:t>
      </w:r>
      <w:r w:rsidRPr="001D4C50">
        <w:rPr>
          <w:rFonts w:ascii="Times New Roman" w:hAnsi="Times New Roman"/>
          <w:sz w:val="28"/>
          <w:szCs w:val="28"/>
          <w:lang w:val="ru-RU"/>
        </w:rPr>
        <w:t>”</w:t>
      </w:r>
      <w:r w:rsidRPr="001D4C50">
        <w:rPr>
          <w:rFonts w:ascii="Times New Roman" w:hAnsi="Times New Roman"/>
          <w:sz w:val="28"/>
          <w:szCs w:val="28"/>
        </w:rPr>
        <w:t>_________</w:t>
      </w:r>
      <w:r w:rsidR="00F3646B">
        <w:rPr>
          <w:rFonts w:ascii="Times New Roman" w:hAnsi="Times New Roman"/>
          <w:sz w:val="28"/>
          <w:szCs w:val="28"/>
          <w:lang w:val="ru-RU"/>
        </w:rPr>
        <w:t>2023</w:t>
      </w:r>
      <w:r w:rsidRPr="001D4C50">
        <w:rPr>
          <w:rFonts w:ascii="Times New Roman" w:hAnsi="Times New Roman"/>
          <w:sz w:val="28"/>
          <w:szCs w:val="28"/>
          <w:lang w:val="ru-RU"/>
        </w:rPr>
        <w:t xml:space="preserve"> </w:t>
      </w:r>
      <w:r w:rsidRPr="001D4C50">
        <w:rPr>
          <w:rFonts w:ascii="Times New Roman" w:hAnsi="Times New Roman"/>
          <w:sz w:val="28"/>
          <w:szCs w:val="28"/>
        </w:rPr>
        <w:t>р.)</w:t>
      </w:r>
    </w:p>
    <w:p w:rsidR="00553C4B" w:rsidRPr="001D4C50" w:rsidRDefault="00553C4B" w:rsidP="006C6165">
      <w:pPr>
        <w:spacing w:line="360" w:lineRule="auto"/>
        <w:ind w:left="3600"/>
        <w:jc w:val="right"/>
        <w:rPr>
          <w:rFonts w:ascii="Times New Roman" w:hAnsi="Times New Roman"/>
          <w:sz w:val="28"/>
          <w:szCs w:val="28"/>
        </w:rPr>
      </w:pPr>
    </w:p>
    <w:p w:rsidR="00553C4B" w:rsidRPr="001D4C50" w:rsidRDefault="00553C4B" w:rsidP="006C6165">
      <w:pPr>
        <w:spacing w:line="360" w:lineRule="auto"/>
        <w:ind w:left="2880"/>
        <w:jc w:val="right"/>
        <w:rPr>
          <w:rFonts w:ascii="Times New Roman" w:hAnsi="Times New Roman"/>
          <w:sz w:val="28"/>
          <w:szCs w:val="28"/>
        </w:rPr>
      </w:pPr>
      <w:r w:rsidRPr="001D4C50">
        <w:rPr>
          <w:rFonts w:ascii="Times New Roman" w:hAnsi="Times New Roman"/>
          <w:sz w:val="28"/>
          <w:szCs w:val="28"/>
        </w:rPr>
        <w:t>Освітня програ</w:t>
      </w:r>
      <w:r w:rsidR="00F3646B">
        <w:rPr>
          <w:rFonts w:ascii="Times New Roman" w:hAnsi="Times New Roman"/>
          <w:sz w:val="28"/>
          <w:szCs w:val="28"/>
        </w:rPr>
        <w:t>ма вводиться в дію з ______ 2023</w:t>
      </w:r>
      <w:r w:rsidRPr="001D4C50">
        <w:rPr>
          <w:rFonts w:ascii="Times New Roman" w:hAnsi="Times New Roman"/>
          <w:sz w:val="28"/>
          <w:szCs w:val="28"/>
        </w:rPr>
        <w:t xml:space="preserve"> р.</w:t>
      </w:r>
    </w:p>
    <w:p w:rsidR="00553C4B" w:rsidRPr="001D4C50" w:rsidRDefault="00553C4B" w:rsidP="006C6165">
      <w:pPr>
        <w:spacing w:line="360" w:lineRule="auto"/>
        <w:ind w:left="2410"/>
        <w:jc w:val="right"/>
        <w:rPr>
          <w:rFonts w:ascii="Times New Roman" w:hAnsi="Times New Roman"/>
          <w:sz w:val="28"/>
          <w:szCs w:val="28"/>
        </w:rPr>
      </w:pPr>
      <w:r w:rsidRPr="001D4C50">
        <w:rPr>
          <w:rFonts w:ascii="Times New Roman" w:hAnsi="Times New Roman"/>
          <w:sz w:val="28"/>
          <w:szCs w:val="28"/>
          <w:lang w:val="ru-RU"/>
        </w:rPr>
        <w:t>Р</w:t>
      </w:r>
      <w:r w:rsidRPr="001D4C50">
        <w:rPr>
          <w:rFonts w:ascii="Times New Roman" w:hAnsi="Times New Roman"/>
          <w:sz w:val="28"/>
          <w:szCs w:val="28"/>
        </w:rPr>
        <w:t>ектор університету</w:t>
      </w:r>
    </w:p>
    <w:p w:rsidR="00553C4B" w:rsidRPr="001D4C50" w:rsidRDefault="00553C4B" w:rsidP="006C6165">
      <w:pPr>
        <w:spacing w:line="360" w:lineRule="auto"/>
        <w:ind w:left="2410"/>
        <w:jc w:val="right"/>
        <w:rPr>
          <w:rFonts w:ascii="Times New Roman" w:hAnsi="Times New Roman"/>
          <w:sz w:val="28"/>
          <w:szCs w:val="28"/>
        </w:rPr>
      </w:pPr>
      <w:r w:rsidRPr="001D4C50">
        <w:rPr>
          <w:rFonts w:ascii="Times New Roman" w:hAnsi="Times New Roman"/>
          <w:sz w:val="28"/>
          <w:szCs w:val="28"/>
        </w:rPr>
        <w:t xml:space="preserve"> __________(</w:t>
      </w:r>
      <w:r w:rsidR="00F3646B">
        <w:rPr>
          <w:rFonts w:ascii="Times New Roman" w:hAnsi="Times New Roman"/>
          <w:sz w:val="28"/>
          <w:szCs w:val="28"/>
          <w:lang w:val="ru-RU"/>
        </w:rPr>
        <w:t xml:space="preserve">Олександр </w:t>
      </w:r>
      <w:r w:rsidRPr="001D4C50">
        <w:rPr>
          <w:rFonts w:ascii="Times New Roman" w:hAnsi="Times New Roman"/>
          <w:sz w:val="28"/>
          <w:szCs w:val="28"/>
          <w:lang w:val="ru-RU"/>
        </w:rPr>
        <w:t>СПІВАКОВСЬКИЙ</w:t>
      </w:r>
      <w:r w:rsidRPr="001D4C50">
        <w:rPr>
          <w:rFonts w:ascii="Times New Roman" w:hAnsi="Times New Roman"/>
          <w:sz w:val="28"/>
          <w:szCs w:val="28"/>
        </w:rPr>
        <w:t>)</w:t>
      </w:r>
    </w:p>
    <w:p w:rsidR="00553C4B" w:rsidRPr="001D4C50" w:rsidRDefault="00553C4B" w:rsidP="006C6165">
      <w:pPr>
        <w:spacing w:line="360" w:lineRule="auto"/>
        <w:ind w:left="2880"/>
        <w:jc w:val="right"/>
        <w:rPr>
          <w:rFonts w:ascii="Times New Roman" w:hAnsi="Times New Roman"/>
          <w:sz w:val="28"/>
          <w:szCs w:val="28"/>
        </w:rPr>
      </w:pPr>
      <w:r w:rsidRPr="001D4C50">
        <w:rPr>
          <w:rFonts w:ascii="Times New Roman" w:hAnsi="Times New Roman"/>
          <w:sz w:val="28"/>
          <w:szCs w:val="28"/>
        </w:rPr>
        <w:t xml:space="preserve">(наказ № ____ від </w:t>
      </w:r>
      <w:r w:rsidRPr="001D4C50">
        <w:rPr>
          <w:rFonts w:ascii="Times New Roman" w:hAnsi="Times New Roman"/>
          <w:sz w:val="28"/>
          <w:szCs w:val="28"/>
          <w:lang w:val="ru-RU"/>
        </w:rPr>
        <w:t>“</w:t>
      </w:r>
      <w:r w:rsidRPr="001D4C50">
        <w:rPr>
          <w:rFonts w:ascii="Times New Roman" w:hAnsi="Times New Roman"/>
          <w:sz w:val="28"/>
          <w:szCs w:val="28"/>
        </w:rPr>
        <w:t>___</w:t>
      </w:r>
      <w:r w:rsidRPr="001D4C50">
        <w:rPr>
          <w:rFonts w:ascii="Times New Roman" w:hAnsi="Times New Roman"/>
          <w:sz w:val="28"/>
          <w:szCs w:val="28"/>
          <w:lang w:val="ru-RU"/>
        </w:rPr>
        <w:t>”</w:t>
      </w:r>
      <w:r w:rsidRPr="001D4C50">
        <w:rPr>
          <w:rFonts w:ascii="Times New Roman" w:hAnsi="Times New Roman"/>
          <w:sz w:val="28"/>
          <w:szCs w:val="28"/>
        </w:rPr>
        <w:t>_________</w:t>
      </w:r>
      <w:r w:rsidR="00F3646B">
        <w:rPr>
          <w:rFonts w:ascii="Times New Roman" w:hAnsi="Times New Roman"/>
          <w:sz w:val="28"/>
          <w:szCs w:val="28"/>
          <w:lang w:val="ru-RU"/>
        </w:rPr>
        <w:t>2023</w:t>
      </w:r>
      <w:r w:rsidRPr="001D4C50">
        <w:rPr>
          <w:rFonts w:ascii="Times New Roman" w:hAnsi="Times New Roman"/>
          <w:sz w:val="28"/>
          <w:szCs w:val="28"/>
          <w:lang w:val="ru-RU"/>
        </w:rPr>
        <w:t xml:space="preserve"> </w:t>
      </w:r>
      <w:r w:rsidRPr="001D4C50">
        <w:rPr>
          <w:rFonts w:ascii="Times New Roman" w:hAnsi="Times New Roman"/>
          <w:sz w:val="28"/>
          <w:szCs w:val="28"/>
        </w:rPr>
        <w:t>р.)</w:t>
      </w:r>
    </w:p>
    <w:p w:rsidR="00553C4B" w:rsidRDefault="00553C4B" w:rsidP="006C6165">
      <w:pPr>
        <w:rPr>
          <w:rFonts w:ascii="Times New Roman" w:hAnsi="Times New Roman"/>
          <w:b/>
          <w:sz w:val="28"/>
          <w:szCs w:val="28"/>
        </w:rPr>
      </w:pPr>
    </w:p>
    <w:p w:rsidR="00553C4B" w:rsidRDefault="00553C4B" w:rsidP="006C6165">
      <w:pPr>
        <w:rPr>
          <w:rFonts w:ascii="Times New Roman" w:hAnsi="Times New Roman"/>
          <w:b/>
          <w:sz w:val="28"/>
          <w:szCs w:val="28"/>
        </w:rPr>
      </w:pPr>
    </w:p>
    <w:p w:rsidR="00553C4B" w:rsidRDefault="00553C4B" w:rsidP="006C6165">
      <w:pPr>
        <w:rPr>
          <w:rFonts w:ascii="Times New Roman" w:hAnsi="Times New Roman"/>
          <w:b/>
          <w:sz w:val="28"/>
          <w:szCs w:val="28"/>
        </w:rPr>
      </w:pPr>
    </w:p>
    <w:p w:rsidR="00553C4B" w:rsidRDefault="00553C4B" w:rsidP="006C6165">
      <w:pPr>
        <w:rPr>
          <w:rFonts w:ascii="Times New Roman" w:hAnsi="Times New Roman"/>
          <w:b/>
          <w:sz w:val="28"/>
          <w:szCs w:val="28"/>
        </w:rPr>
      </w:pPr>
    </w:p>
    <w:p w:rsidR="00553C4B" w:rsidRDefault="00F3646B" w:rsidP="006C6165">
      <w:pPr>
        <w:jc w:val="center"/>
        <w:rPr>
          <w:rFonts w:ascii="Times New Roman" w:hAnsi="Times New Roman"/>
          <w:b/>
          <w:sz w:val="28"/>
          <w:szCs w:val="28"/>
        </w:rPr>
      </w:pPr>
      <w:r>
        <w:rPr>
          <w:rFonts w:ascii="Times New Roman" w:hAnsi="Times New Roman"/>
          <w:b/>
          <w:sz w:val="28"/>
          <w:szCs w:val="28"/>
        </w:rPr>
        <w:t>Івано-Франківськ, 2023</w:t>
      </w:r>
      <w:r w:rsidR="00553C4B">
        <w:rPr>
          <w:rFonts w:ascii="Times New Roman" w:hAnsi="Times New Roman"/>
          <w:b/>
          <w:sz w:val="28"/>
          <w:szCs w:val="28"/>
        </w:rPr>
        <w:t xml:space="preserve"> р.</w:t>
      </w:r>
    </w:p>
    <w:p w:rsidR="00553C4B" w:rsidRDefault="00553C4B" w:rsidP="006C6165">
      <w:pPr>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ПЕРЕДМОВА</w:t>
      </w:r>
    </w:p>
    <w:p w:rsidR="00553C4B" w:rsidRDefault="00553C4B" w:rsidP="006C6165">
      <w:pPr>
        <w:jc w:val="center"/>
        <w:rPr>
          <w:rFonts w:ascii="Times New Roman" w:hAnsi="Times New Roman"/>
          <w:b/>
          <w:sz w:val="28"/>
          <w:szCs w:val="28"/>
        </w:rPr>
      </w:pPr>
    </w:p>
    <w:p w:rsidR="00553C4B" w:rsidRDefault="00553C4B" w:rsidP="006C6165">
      <w:pPr>
        <w:ind w:firstLine="720"/>
        <w:jc w:val="both"/>
        <w:rPr>
          <w:rFonts w:ascii="Times New Roman" w:hAnsi="Times New Roman"/>
          <w:sz w:val="28"/>
          <w:szCs w:val="28"/>
        </w:rPr>
      </w:pPr>
    </w:p>
    <w:p w:rsidR="00553C4B" w:rsidRDefault="00553C4B" w:rsidP="006C6165">
      <w:pPr>
        <w:ind w:firstLine="720"/>
        <w:jc w:val="both"/>
        <w:rPr>
          <w:rFonts w:ascii="Times New Roman" w:hAnsi="Times New Roman"/>
          <w:sz w:val="28"/>
          <w:szCs w:val="28"/>
        </w:rPr>
      </w:pPr>
      <w:r>
        <w:rPr>
          <w:rFonts w:ascii="Times New Roman" w:hAnsi="Times New Roman"/>
          <w:sz w:val="28"/>
          <w:szCs w:val="28"/>
        </w:rPr>
        <w:t>Освітньо-професійна програма «Фізична культура і спорт»</w:t>
      </w:r>
      <w:r>
        <w:rPr>
          <w:rFonts w:ascii="Times New Roman" w:hAnsi="Times New Roman"/>
          <w:sz w:val="28"/>
          <w:szCs w:val="28"/>
          <w:lang w:val="ru-RU"/>
        </w:rPr>
        <w:t xml:space="preserve"> з </w:t>
      </w:r>
      <w:r>
        <w:rPr>
          <w:rFonts w:ascii="Times New Roman" w:hAnsi="Times New Roman"/>
          <w:sz w:val="28"/>
          <w:szCs w:val="28"/>
        </w:rPr>
        <w:t>підготовки фахівців за другим (магістерським) рівнем вищої освіти розр</w:t>
      </w:r>
      <w:r w:rsidR="00C97590">
        <w:rPr>
          <w:rFonts w:ascii="Times New Roman" w:hAnsi="Times New Roman"/>
          <w:sz w:val="28"/>
          <w:szCs w:val="28"/>
        </w:rPr>
        <w:t>облена робочою групою у складі:</w:t>
      </w:r>
    </w:p>
    <w:p w:rsidR="00553C4B" w:rsidRDefault="00553C4B" w:rsidP="006C6165">
      <w:pPr>
        <w:ind w:firstLine="720"/>
        <w:jc w:val="both"/>
        <w:rPr>
          <w:rFonts w:ascii="Times New Roman" w:hAnsi="Times New Roman"/>
          <w:sz w:val="28"/>
          <w:szCs w:val="28"/>
        </w:rPr>
      </w:pPr>
    </w:p>
    <w:p w:rsidR="00553C4B" w:rsidRPr="00E12EBA" w:rsidRDefault="00553C4B" w:rsidP="00E12EBA">
      <w:pPr>
        <w:pStyle w:val="af0"/>
        <w:numPr>
          <w:ilvl w:val="0"/>
          <w:numId w:val="21"/>
        </w:numPr>
        <w:jc w:val="both"/>
        <w:rPr>
          <w:rFonts w:ascii="Times New Roman" w:hAnsi="Times New Roman"/>
          <w:color w:val="000000"/>
          <w:sz w:val="28"/>
          <w:szCs w:val="28"/>
        </w:rPr>
      </w:pPr>
      <w:r w:rsidRPr="00E12EBA">
        <w:rPr>
          <w:rFonts w:ascii="Times New Roman" w:hAnsi="Times New Roman"/>
          <w:color w:val="000000"/>
          <w:sz w:val="28"/>
          <w:szCs w:val="28"/>
        </w:rPr>
        <w:t>Еделєв Олександр Сергійович – гарант освітньої програми, кандидат наук з фізичного виховання та спорту, доцент кафедри олімпійського та професійного спорту Херсонського державного університету.</w:t>
      </w:r>
    </w:p>
    <w:p w:rsidR="00553C4B" w:rsidRDefault="00553C4B" w:rsidP="00F3646B">
      <w:pPr>
        <w:numPr>
          <w:ilvl w:val="0"/>
          <w:numId w:val="21"/>
        </w:numPr>
        <w:jc w:val="both"/>
        <w:rPr>
          <w:rFonts w:ascii="Times New Roman" w:hAnsi="Times New Roman"/>
          <w:color w:val="000000"/>
          <w:sz w:val="28"/>
          <w:szCs w:val="28"/>
        </w:rPr>
      </w:pPr>
      <w:r>
        <w:rPr>
          <w:rFonts w:ascii="Times New Roman" w:hAnsi="Times New Roman"/>
          <w:color w:val="000000"/>
          <w:sz w:val="28"/>
          <w:szCs w:val="28"/>
        </w:rPr>
        <w:t xml:space="preserve">Харченко-Баранецька Людмила Леонідівна – </w:t>
      </w:r>
      <w:r w:rsidRPr="000F420E">
        <w:rPr>
          <w:rFonts w:ascii="Times New Roman" w:hAnsi="Times New Roman"/>
          <w:sz w:val="28"/>
          <w:szCs w:val="28"/>
        </w:rPr>
        <w:t>кандидат</w:t>
      </w:r>
      <w:r w:rsidR="00DE4EFB">
        <w:rPr>
          <w:rFonts w:ascii="Times New Roman" w:hAnsi="Times New Roman"/>
          <w:sz w:val="28"/>
          <w:szCs w:val="28"/>
        </w:rPr>
        <w:t>ка</w:t>
      </w:r>
      <w:r w:rsidRPr="000F420E">
        <w:rPr>
          <w:rFonts w:ascii="Times New Roman" w:hAnsi="Times New Roman"/>
          <w:sz w:val="28"/>
          <w:szCs w:val="28"/>
        </w:rPr>
        <w:t xml:space="preserve"> наук з фізичного виховання та спорту,</w:t>
      </w:r>
      <w:r w:rsidRPr="000F420E">
        <w:rPr>
          <w:rFonts w:ascii="Times New Roman" w:hAnsi="Times New Roman"/>
          <w:sz w:val="28"/>
          <w:szCs w:val="28"/>
          <w:lang w:val="ru-RU"/>
        </w:rPr>
        <w:t xml:space="preserve"> </w:t>
      </w:r>
      <w:r w:rsidR="00DE4EFB" w:rsidRPr="00E12EBA">
        <w:rPr>
          <w:rFonts w:ascii="Times New Roman" w:hAnsi="Times New Roman"/>
          <w:color w:val="000000"/>
          <w:sz w:val="28"/>
          <w:szCs w:val="28"/>
        </w:rPr>
        <w:t>доцент</w:t>
      </w:r>
      <w:r w:rsidR="00DE4EFB">
        <w:rPr>
          <w:rFonts w:ascii="Times New Roman" w:hAnsi="Times New Roman"/>
          <w:color w:val="000000"/>
          <w:sz w:val="28"/>
          <w:szCs w:val="28"/>
        </w:rPr>
        <w:t>ка</w:t>
      </w:r>
      <w:r w:rsidR="00DE4EFB" w:rsidRPr="00E12EBA">
        <w:rPr>
          <w:rFonts w:ascii="Times New Roman" w:hAnsi="Times New Roman"/>
          <w:color w:val="000000"/>
          <w:sz w:val="28"/>
          <w:szCs w:val="28"/>
        </w:rPr>
        <w:t xml:space="preserve"> кафедри олімпійського та професійного спорту Херсонського державного університету</w:t>
      </w:r>
      <w:r w:rsidRPr="000F420E">
        <w:rPr>
          <w:rFonts w:ascii="Times New Roman" w:hAnsi="Times New Roman"/>
          <w:sz w:val="28"/>
          <w:szCs w:val="28"/>
        </w:rPr>
        <w:t>;</w:t>
      </w:r>
    </w:p>
    <w:p w:rsidR="00553C4B" w:rsidRPr="000D7960" w:rsidRDefault="00DE4EFB" w:rsidP="00DE4EFB">
      <w:pPr>
        <w:numPr>
          <w:ilvl w:val="0"/>
          <w:numId w:val="21"/>
        </w:numPr>
        <w:ind w:hanging="731"/>
        <w:jc w:val="both"/>
        <w:rPr>
          <w:rFonts w:ascii="Times New Roman" w:hAnsi="Times New Roman"/>
          <w:color w:val="000000"/>
          <w:sz w:val="28"/>
          <w:szCs w:val="28"/>
        </w:rPr>
      </w:pPr>
      <w:r>
        <w:rPr>
          <w:rFonts w:ascii="Times New Roman" w:hAnsi="Times New Roman"/>
          <w:sz w:val="28"/>
          <w:szCs w:val="28"/>
        </w:rPr>
        <w:t xml:space="preserve">Глухов Іван Геннадійович </w:t>
      </w:r>
      <w:r w:rsidR="00553C4B" w:rsidRPr="00DE4EFB">
        <w:rPr>
          <w:rFonts w:ascii="Times New Roman" w:hAnsi="Times New Roman"/>
          <w:sz w:val="28"/>
          <w:szCs w:val="28"/>
        </w:rPr>
        <w:t xml:space="preserve">– кандидат педагогічних наук, </w:t>
      </w:r>
      <w:r>
        <w:rPr>
          <w:rFonts w:ascii="Times New Roman" w:hAnsi="Times New Roman"/>
          <w:sz w:val="28"/>
          <w:szCs w:val="28"/>
        </w:rPr>
        <w:t xml:space="preserve">декан факультету фізичного виховання та спорту </w:t>
      </w:r>
      <w:r w:rsidRPr="00E12EBA">
        <w:rPr>
          <w:rFonts w:ascii="Times New Roman" w:hAnsi="Times New Roman"/>
          <w:color w:val="000000"/>
          <w:sz w:val="28"/>
          <w:szCs w:val="28"/>
        </w:rPr>
        <w:t>Херсонського державного університету</w:t>
      </w:r>
      <w:r w:rsidR="00553C4B" w:rsidRPr="00DE4EFB">
        <w:rPr>
          <w:rFonts w:ascii="Times New Roman" w:hAnsi="Times New Roman"/>
          <w:sz w:val="28"/>
          <w:szCs w:val="28"/>
        </w:rPr>
        <w:t>;</w:t>
      </w:r>
    </w:p>
    <w:p w:rsidR="000D7960" w:rsidRPr="00DE4EFB" w:rsidRDefault="000D7960" w:rsidP="000D7960">
      <w:pPr>
        <w:numPr>
          <w:ilvl w:val="0"/>
          <w:numId w:val="21"/>
        </w:numPr>
        <w:jc w:val="both"/>
        <w:rPr>
          <w:rFonts w:ascii="Times New Roman" w:hAnsi="Times New Roman"/>
          <w:color w:val="000000"/>
          <w:sz w:val="28"/>
          <w:szCs w:val="28"/>
        </w:rPr>
      </w:pPr>
      <w:r w:rsidRPr="000D7960">
        <w:rPr>
          <w:rFonts w:ascii="Times New Roman" w:hAnsi="Times New Roman"/>
          <w:sz w:val="28"/>
          <w:szCs w:val="28"/>
        </w:rPr>
        <w:t>Кострікова Катерина Сергіївна – кандидатка педагогічних наук</w:t>
      </w:r>
      <w:r>
        <w:rPr>
          <w:rFonts w:ascii="Times New Roman" w:hAnsi="Times New Roman"/>
          <w:sz w:val="28"/>
          <w:szCs w:val="28"/>
        </w:rPr>
        <w:t xml:space="preserve">, викладачка </w:t>
      </w:r>
      <w:r w:rsidRPr="00E12EBA">
        <w:rPr>
          <w:rFonts w:ascii="Times New Roman" w:hAnsi="Times New Roman"/>
          <w:color w:val="000000"/>
          <w:sz w:val="28"/>
          <w:szCs w:val="28"/>
        </w:rPr>
        <w:t>кафедри олімпійського та професійного спорту Херсонського державного університету</w:t>
      </w:r>
      <w:r>
        <w:rPr>
          <w:rFonts w:ascii="Times New Roman" w:hAnsi="Times New Roman"/>
          <w:color w:val="000000"/>
          <w:sz w:val="28"/>
          <w:szCs w:val="28"/>
        </w:rPr>
        <w:t>;</w:t>
      </w:r>
    </w:p>
    <w:p w:rsidR="00DE4EFB" w:rsidRPr="0011176C" w:rsidRDefault="00DE4EFB" w:rsidP="00DE4EFB">
      <w:pPr>
        <w:numPr>
          <w:ilvl w:val="0"/>
          <w:numId w:val="21"/>
        </w:numPr>
        <w:ind w:hanging="731"/>
        <w:jc w:val="both"/>
        <w:rPr>
          <w:rFonts w:ascii="Times New Roman" w:hAnsi="Times New Roman"/>
          <w:color w:val="000000"/>
          <w:sz w:val="28"/>
          <w:szCs w:val="28"/>
        </w:rPr>
      </w:pPr>
      <w:r w:rsidRPr="00DE4EFB">
        <w:rPr>
          <w:rFonts w:ascii="Times New Roman" w:hAnsi="Times New Roman"/>
          <w:color w:val="000000"/>
          <w:sz w:val="28"/>
          <w:szCs w:val="28"/>
        </w:rPr>
        <w:t xml:space="preserve">Тітова Ганна Володимирівна, </w:t>
      </w:r>
      <w:r w:rsidRPr="000F420E">
        <w:rPr>
          <w:rFonts w:ascii="Times New Roman" w:hAnsi="Times New Roman"/>
          <w:sz w:val="28"/>
          <w:szCs w:val="28"/>
        </w:rPr>
        <w:t>кандидат</w:t>
      </w:r>
      <w:r>
        <w:rPr>
          <w:rFonts w:ascii="Times New Roman" w:hAnsi="Times New Roman"/>
          <w:sz w:val="28"/>
          <w:szCs w:val="28"/>
        </w:rPr>
        <w:t>ка</w:t>
      </w:r>
      <w:r w:rsidRPr="000F420E">
        <w:rPr>
          <w:rFonts w:ascii="Times New Roman" w:hAnsi="Times New Roman"/>
          <w:sz w:val="28"/>
          <w:szCs w:val="28"/>
        </w:rPr>
        <w:t xml:space="preserve"> наук з фізичного виховання та спорту</w:t>
      </w:r>
      <w:r>
        <w:rPr>
          <w:rFonts w:ascii="Times New Roman" w:hAnsi="Times New Roman"/>
          <w:sz w:val="28"/>
          <w:szCs w:val="28"/>
        </w:rPr>
        <w:t xml:space="preserve">, </w:t>
      </w:r>
      <w:r w:rsidRPr="00E12EBA">
        <w:rPr>
          <w:rFonts w:ascii="Times New Roman" w:hAnsi="Times New Roman"/>
          <w:color w:val="000000"/>
          <w:sz w:val="28"/>
          <w:szCs w:val="28"/>
        </w:rPr>
        <w:t>доцент</w:t>
      </w:r>
      <w:r>
        <w:rPr>
          <w:rFonts w:ascii="Times New Roman" w:hAnsi="Times New Roman"/>
          <w:color w:val="000000"/>
          <w:sz w:val="28"/>
          <w:szCs w:val="28"/>
        </w:rPr>
        <w:t>ка</w:t>
      </w:r>
      <w:r w:rsidRPr="00E12EBA">
        <w:rPr>
          <w:rFonts w:ascii="Times New Roman" w:hAnsi="Times New Roman"/>
          <w:color w:val="000000"/>
          <w:sz w:val="28"/>
          <w:szCs w:val="28"/>
        </w:rPr>
        <w:t xml:space="preserve"> кафедри олімпійського та професійного спорту Херсонського державного університету</w:t>
      </w:r>
      <w:r>
        <w:rPr>
          <w:rFonts w:ascii="Times New Roman" w:hAnsi="Times New Roman"/>
          <w:sz w:val="28"/>
          <w:szCs w:val="28"/>
        </w:rPr>
        <w:t>;</w:t>
      </w:r>
    </w:p>
    <w:p w:rsidR="0011176C" w:rsidRPr="00DE4EFB" w:rsidRDefault="0011176C" w:rsidP="00DE4EFB">
      <w:pPr>
        <w:numPr>
          <w:ilvl w:val="0"/>
          <w:numId w:val="21"/>
        </w:numPr>
        <w:ind w:hanging="731"/>
        <w:jc w:val="both"/>
        <w:rPr>
          <w:rFonts w:ascii="Times New Roman" w:hAnsi="Times New Roman"/>
          <w:color w:val="000000"/>
          <w:sz w:val="28"/>
          <w:szCs w:val="28"/>
        </w:rPr>
      </w:pPr>
      <w:r w:rsidRPr="0075555F">
        <w:rPr>
          <w:rFonts w:ascii="Times New Roman" w:hAnsi="Times New Roman"/>
          <w:sz w:val="28"/>
          <w:szCs w:val="28"/>
        </w:rPr>
        <w:t>Кан Юрій Борисович – начальник Херсонського обласного відділення Комітету з фізичного виховання та спорту Міністерства освіти і науки України, Заслужений тренер України, кандидат педагогічних наук, доцент</w:t>
      </w:r>
      <w:r w:rsidR="00337D71">
        <w:rPr>
          <w:rFonts w:ascii="Times New Roman" w:hAnsi="Times New Roman"/>
          <w:sz w:val="28"/>
          <w:szCs w:val="28"/>
        </w:rPr>
        <w:t>;</w:t>
      </w:r>
    </w:p>
    <w:p w:rsidR="00553C4B" w:rsidRPr="00D8081E" w:rsidRDefault="00A72EB7" w:rsidP="0011176C">
      <w:pPr>
        <w:ind w:left="1418" w:hanging="709"/>
        <w:jc w:val="both"/>
        <w:rPr>
          <w:rFonts w:ascii="Times New Roman" w:hAnsi="Times New Roman"/>
          <w:color w:val="000000"/>
          <w:sz w:val="28"/>
          <w:szCs w:val="28"/>
        </w:rPr>
      </w:pPr>
      <w:r>
        <w:rPr>
          <w:rFonts w:ascii="Times New Roman" w:hAnsi="Times New Roman"/>
          <w:color w:val="000000"/>
          <w:sz w:val="28"/>
          <w:szCs w:val="28"/>
        </w:rPr>
        <w:t>7</w:t>
      </w:r>
      <w:r w:rsidR="00553C4B">
        <w:rPr>
          <w:rFonts w:ascii="Times New Roman" w:hAnsi="Times New Roman"/>
          <w:color w:val="000000"/>
          <w:sz w:val="28"/>
          <w:szCs w:val="28"/>
        </w:rPr>
        <w:t>.</w:t>
      </w:r>
      <w:r w:rsidR="00553C4B">
        <w:rPr>
          <w:rFonts w:ascii="Times New Roman" w:hAnsi="Times New Roman"/>
          <w:color w:val="000000"/>
          <w:sz w:val="28"/>
          <w:szCs w:val="28"/>
        </w:rPr>
        <w:tab/>
      </w:r>
      <w:r w:rsidR="00DE4EFB">
        <w:rPr>
          <w:rFonts w:ascii="Times New Roman" w:hAnsi="Times New Roman"/>
          <w:color w:val="000000"/>
          <w:sz w:val="28"/>
          <w:szCs w:val="28"/>
        </w:rPr>
        <w:t>Чепеляк</w:t>
      </w:r>
      <w:r w:rsidR="00553C4B">
        <w:rPr>
          <w:rFonts w:ascii="Times New Roman" w:hAnsi="Times New Roman"/>
          <w:color w:val="000000"/>
          <w:sz w:val="28"/>
          <w:szCs w:val="28"/>
        </w:rPr>
        <w:t xml:space="preserve"> Олександр</w:t>
      </w:r>
      <w:r w:rsidR="00DE4EFB">
        <w:rPr>
          <w:rFonts w:ascii="Times New Roman" w:hAnsi="Times New Roman"/>
          <w:color w:val="000000"/>
          <w:sz w:val="28"/>
          <w:szCs w:val="28"/>
        </w:rPr>
        <w:t>а</w:t>
      </w:r>
      <w:r w:rsidR="00553C4B">
        <w:rPr>
          <w:rFonts w:ascii="Times New Roman" w:hAnsi="Times New Roman"/>
          <w:color w:val="000000"/>
          <w:sz w:val="28"/>
          <w:szCs w:val="28"/>
        </w:rPr>
        <w:t xml:space="preserve"> </w:t>
      </w:r>
      <w:r w:rsidR="00DE4EFB">
        <w:rPr>
          <w:rFonts w:ascii="Times New Roman" w:hAnsi="Times New Roman"/>
          <w:color w:val="000000"/>
          <w:sz w:val="28"/>
          <w:szCs w:val="28"/>
        </w:rPr>
        <w:t>Олександрівна</w:t>
      </w:r>
      <w:r w:rsidR="00553C4B" w:rsidRPr="00CD7CDD">
        <w:rPr>
          <w:rFonts w:ascii="Times New Roman" w:hAnsi="Times New Roman"/>
          <w:color w:val="000000"/>
          <w:sz w:val="28"/>
          <w:szCs w:val="28"/>
        </w:rPr>
        <w:t xml:space="preserve"> </w:t>
      </w:r>
      <w:r w:rsidR="00553C4B" w:rsidRPr="000D6276">
        <w:rPr>
          <w:rFonts w:ascii="Times New Roman" w:hAnsi="Times New Roman"/>
          <w:sz w:val="28"/>
          <w:szCs w:val="28"/>
        </w:rPr>
        <w:t xml:space="preserve">– </w:t>
      </w:r>
      <w:r w:rsidR="00DE4EFB">
        <w:rPr>
          <w:rFonts w:ascii="Times New Roman" w:hAnsi="Times New Roman"/>
          <w:sz w:val="28"/>
          <w:szCs w:val="28"/>
        </w:rPr>
        <w:t>здобувачка рівня вищої освіти «Магістр» освітньої програ</w:t>
      </w:r>
      <w:r w:rsidR="0011176C">
        <w:rPr>
          <w:rFonts w:ascii="Times New Roman" w:hAnsi="Times New Roman"/>
          <w:sz w:val="28"/>
          <w:szCs w:val="28"/>
        </w:rPr>
        <w:t xml:space="preserve">ми 017. </w:t>
      </w:r>
      <w:r w:rsidR="00DE4EFB">
        <w:rPr>
          <w:rFonts w:ascii="Times New Roman" w:hAnsi="Times New Roman"/>
          <w:sz w:val="28"/>
          <w:szCs w:val="28"/>
        </w:rPr>
        <w:t>Фізична культура і спорт.</w:t>
      </w:r>
      <w:bookmarkStart w:id="0" w:name="_GoBack"/>
      <w:bookmarkEnd w:id="0"/>
    </w:p>
    <w:p w:rsidR="00553C4B" w:rsidRPr="00B2305A" w:rsidRDefault="00553C4B" w:rsidP="006C6165">
      <w:pPr>
        <w:ind w:firstLine="720"/>
        <w:jc w:val="both"/>
        <w:rPr>
          <w:rFonts w:ascii="Times New Roman" w:hAnsi="Times New Roman"/>
          <w:sz w:val="28"/>
          <w:szCs w:val="28"/>
        </w:rPr>
      </w:pPr>
    </w:p>
    <w:p w:rsidR="00553C4B" w:rsidRPr="00440486" w:rsidRDefault="00553C4B" w:rsidP="006C6165">
      <w:pPr>
        <w:ind w:firstLine="720"/>
        <w:jc w:val="both"/>
        <w:rPr>
          <w:rFonts w:ascii="Times New Roman" w:hAnsi="Times New Roman"/>
          <w:sz w:val="28"/>
          <w:szCs w:val="28"/>
        </w:rPr>
      </w:pPr>
    </w:p>
    <w:p w:rsidR="00553C4B" w:rsidRDefault="00553C4B" w:rsidP="006C6165">
      <w:pPr>
        <w:ind w:firstLine="720"/>
        <w:jc w:val="both"/>
        <w:rPr>
          <w:rFonts w:ascii="Times New Roman" w:hAnsi="Times New Roman"/>
          <w:sz w:val="28"/>
          <w:szCs w:val="28"/>
        </w:rPr>
      </w:pPr>
    </w:p>
    <w:p w:rsidR="00553C4B" w:rsidRPr="0075555F" w:rsidRDefault="00553C4B" w:rsidP="006C6165">
      <w:pPr>
        <w:jc w:val="both"/>
        <w:rPr>
          <w:rFonts w:ascii="Times New Roman" w:hAnsi="Times New Roman"/>
          <w:sz w:val="28"/>
          <w:szCs w:val="28"/>
        </w:rPr>
      </w:pPr>
      <w:r w:rsidRPr="0075555F">
        <w:rPr>
          <w:rFonts w:ascii="Times New Roman" w:hAnsi="Times New Roman"/>
          <w:sz w:val="28"/>
          <w:szCs w:val="28"/>
        </w:rPr>
        <w:t>Рецензії-відгуки зовнішніх стейк</w:t>
      </w:r>
      <w:r>
        <w:rPr>
          <w:rFonts w:ascii="Times New Roman" w:hAnsi="Times New Roman"/>
          <w:sz w:val="28"/>
          <w:szCs w:val="28"/>
        </w:rPr>
        <w:t>х</w:t>
      </w:r>
      <w:r w:rsidRPr="0075555F">
        <w:rPr>
          <w:rFonts w:ascii="Times New Roman" w:hAnsi="Times New Roman"/>
          <w:sz w:val="28"/>
          <w:szCs w:val="28"/>
        </w:rPr>
        <w:t>олдерів (за наявності):</w:t>
      </w:r>
    </w:p>
    <w:p w:rsidR="00553C4B" w:rsidRDefault="00553C4B" w:rsidP="0011176C">
      <w:pPr>
        <w:numPr>
          <w:ilvl w:val="0"/>
          <w:numId w:val="29"/>
        </w:numPr>
        <w:jc w:val="both"/>
        <w:rPr>
          <w:rFonts w:ascii="Times New Roman" w:hAnsi="Times New Roman"/>
          <w:sz w:val="28"/>
          <w:szCs w:val="28"/>
        </w:rPr>
      </w:pPr>
      <w:r>
        <w:rPr>
          <w:rFonts w:ascii="Times New Roman" w:hAnsi="Times New Roman"/>
          <w:sz w:val="28"/>
          <w:szCs w:val="28"/>
        </w:rPr>
        <w:t>Метела Галина Дмитрівна</w:t>
      </w:r>
      <w:r w:rsidRPr="0075555F">
        <w:rPr>
          <w:rFonts w:ascii="Times New Roman" w:hAnsi="Times New Roman"/>
          <w:sz w:val="28"/>
          <w:szCs w:val="28"/>
        </w:rPr>
        <w:t xml:space="preserve"> – </w:t>
      </w:r>
      <w:r>
        <w:rPr>
          <w:rFonts w:ascii="Times New Roman" w:hAnsi="Times New Roman"/>
          <w:sz w:val="28"/>
          <w:szCs w:val="28"/>
        </w:rPr>
        <w:t>директор Херсонської дитячо-юнацької спортивної школи № 6 Херсонської міської ради;</w:t>
      </w:r>
    </w:p>
    <w:p w:rsidR="0011176C" w:rsidRPr="0011176C" w:rsidRDefault="0011176C" w:rsidP="0011176C">
      <w:pPr>
        <w:numPr>
          <w:ilvl w:val="0"/>
          <w:numId w:val="29"/>
        </w:numPr>
        <w:jc w:val="both"/>
        <w:rPr>
          <w:rFonts w:ascii="Times New Roman" w:hAnsi="Times New Roman"/>
          <w:sz w:val="28"/>
          <w:szCs w:val="28"/>
        </w:rPr>
      </w:pPr>
      <w:r w:rsidRPr="0011176C">
        <w:rPr>
          <w:rFonts w:ascii="Times New Roman" w:hAnsi="Times New Roman"/>
          <w:sz w:val="28"/>
        </w:rPr>
        <w:t>Малашенко</w:t>
      </w:r>
      <w:r w:rsidRPr="0011176C">
        <w:rPr>
          <w:rFonts w:ascii="Times New Roman" w:hAnsi="Times New Roman"/>
          <w:spacing w:val="1"/>
          <w:sz w:val="28"/>
        </w:rPr>
        <w:t xml:space="preserve"> </w:t>
      </w:r>
      <w:r w:rsidRPr="0011176C">
        <w:rPr>
          <w:rFonts w:ascii="Times New Roman" w:hAnsi="Times New Roman"/>
          <w:sz w:val="28"/>
        </w:rPr>
        <w:t>Руслан Анатолійович</w:t>
      </w:r>
      <w:r w:rsidRPr="0011176C">
        <w:rPr>
          <w:rFonts w:ascii="Times New Roman" w:hAnsi="Times New Roman"/>
          <w:b/>
          <w:i/>
          <w:spacing w:val="1"/>
          <w:sz w:val="28"/>
        </w:rPr>
        <w:t xml:space="preserve"> </w:t>
      </w:r>
      <w:r w:rsidRPr="0011176C">
        <w:rPr>
          <w:rFonts w:ascii="Times New Roman" w:hAnsi="Times New Roman"/>
          <w:b/>
          <w:i/>
          <w:sz w:val="28"/>
        </w:rPr>
        <w:t>–</w:t>
      </w:r>
      <w:r w:rsidRPr="0011176C">
        <w:rPr>
          <w:rFonts w:ascii="Times New Roman" w:hAnsi="Times New Roman"/>
          <w:b/>
          <w:i/>
          <w:spacing w:val="1"/>
          <w:sz w:val="28"/>
        </w:rPr>
        <w:t xml:space="preserve"> </w:t>
      </w:r>
      <w:r w:rsidRPr="0011176C">
        <w:rPr>
          <w:rFonts w:ascii="Times New Roman" w:hAnsi="Times New Roman"/>
          <w:sz w:val="28"/>
        </w:rPr>
        <w:t>директор</w:t>
      </w:r>
      <w:r w:rsidRPr="0011176C">
        <w:rPr>
          <w:rFonts w:ascii="Times New Roman" w:hAnsi="Times New Roman"/>
          <w:spacing w:val="1"/>
          <w:sz w:val="28"/>
        </w:rPr>
        <w:t xml:space="preserve"> </w:t>
      </w:r>
      <w:r w:rsidRPr="0011176C">
        <w:rPr>
          <w:rFonts w:ascii="Times New Roman" w:hAnsi="Times New Roman"/>
          <w:sz w:val="28"/>
        </w:rPr>
        <w:t>Херсонської спортивної</w:t>
      </w:r>
      <w:r w:rsidRPr="0011176C">
        <w:rPr>
          <w:rFonts w:ascii="Times New Roman" w:hAnsi="Times New Roman"/>
          <w:spacing w:val="1"/>
          <w:sz w:val="28"/>
        </w:rPr>
        <w:t xml:space="preserve"> </w:t>
      </w:r>
      <w:r w:rsidRPr="0011176C">
        <w:rPr>
          <w:rFonts w:ascii="Times New Roman" w:hAnsi="Times New Roman"/>
          <w:sz w:val="28"/>
        </w:rPr>
        <w:t>школи</w:t>
      </w:r>
      <w:r w:rsidRPr="0011176C">
        <w:rPr>
          <w:rFonts w:ascii="Times New Roman" w:hAnsi="Times New Roman"/>
          <w:spacing w:val="-10"/>
          <w:sz w:val="28"/>
        </w:rPr>
        <w:t xml:space="preserve"> </w:t>
      </w:r>
      <w:r w:rsidRPr="0011176C">
        <w:rPr>
          <w:rFonts w:ascii="Times New Roman" w:hAnsi="Times New Roman"/>
          <w:sz w:val="28"/>
        </w:rPr>
        <w:t>для</w:t>
      </w:r>
      <w:r w:rsidRPr="0011176C">
        <w:rPr>
          <w:rFonts w:ascii="Times New Roman" w:hAnsi="Times New Roman"/>
          <w:spacing w:val="-8"/>
          <w:sz w:val="28"/>
        </w:rPr>
        <w:t xml:space="preserve"> </w:t>
      </w:r>
      <w:r w:rsidRPr="0011176C">
        <w:rPr>
          <w:rFonts w:ascii="Times New Roman" w:hAnsi="Times New Roman"/>
          <w:sz w:val="28"/>
        </w:rPr>
        <w:t>інвалідів,</w:t>
      </w:r>
      <w:r w:rsidRPr="0011176C">
        <w:rPr>
          <w:rFonts w:ascii="Times New Roman" w:hAnsi="Times New Roman"/>
          <w:spacing w:val="-8"/>
          <w:sz w:val="28"/>
        </w:rPr>
        <w:t xml:space="preserve"> </w:t>
      </w:r>
      <w:r w:rsidRPr="0011176C">
        <w:rPr>
          <w:rFonts w:ascii="Times New Roman" w:hAnsi="Times New Roman"/>
          <w:sz w:val="28"/>
        </w:rPr>
        <w:t>тренер</w:t>
      </w:r>
      <w:r w:rsidRPr="0011176C">
        <w:rPr>
          <w:rFonts w:ascii="Times New Roman" w:hAnsi="Times New Roman"/>
          <w:spacing w:val="-9"/>
          <w:sz w:val="28"/>
        </w:rPr>
        <w:t xml:space="preserve"> </w:t>
      </w:r>
      <w:r w:rsidRPr="0011176C">
        <w:rPr>
          <w:rFonts w:ascii="Times New Roman" w:hAnsi="Times New Roman"/>
          <w:sz w:val="28"/>
        </w:rPr>
        <w:t>вищої</w:t>
      </w:r>
      <w:r w:rsidRPr="0011176C">
        <w:rPr>
          <w:rFonts w:ascii="Times New Roman" w:hAnsi="Times New Roman"/>
          <w:spacing w:val="-15"/>
          <w:sz w:val="28"/>
        </w:rPr>
        <w:t xml:space="preserve"> </w:t>
      </w:r>
      <w:r w:rsidRPr="0011176C">
        <w:rPr>
          <w:rFonts w:ascii="Times New Roman" w:hAnsi="Times New Roman"/>
          <w:sz w:val="28"/>
        </w:rPr>
        <w:t>категорії</w:t>
      </w:r>
      <w:r w:rsidRPr="0011176C">
        <w:rPr>
          <w:rFonts w:ascii="Times New Roman" w:hAnsi="Times New Roman"/>
          <w:spacing w:val="-15"/>
          <w:sz w:val="28"/>
        </w:rPr>
        <w:t xml:space="preserve"> </w:t>
      </w:r>
      <w:r w:rsidRPr="0011176C">
        <w:rPr>
          <w:rFonts w:ascii="Times New Roman" w:hAnsi="Times New Roman"/>
          <w:sz w:val="28"/>
        </w:rPr>
        <w:t>з</w:t>
      </w:r>
      <w:r w:rsidRPr="0011176C">
        <w:rPr>
          <w:rFonts w:ascii="Times New Roman" w:hAnsi="Times New Roman"/>
          <w:spacing w:val="-10"/>
          <w:sz w:val="28"/>
        </w:rPr>
        <w:t xml:space="preserve"> </w:t>
      </w:r>
      <w:r w:rsidRPr="0011176C">
        <w:rPr>
          <w:rFonts w:ascii="Times New Roman" w:hAnsi="Times New Roman"/>
          <w:sz w:val="28"/>
        </w:rPr>
        <w:t>легкої</w:t>
      </w:r>
      <w:r w:rsidRPr="0011176C">
        <w:rPr>
          <w:rFonts w:ascii="Times New Roman" w:hAnsi="Times New Roman"/>
          <w:spacing w:val="-15"/>
          <w:sz w:val="28"/>
        </w:rPr>
        <w:t xml:space="preserve"> </w:t>
      </w:r>
      <w:r w:rsidRPr="0011176C">
        <w:rPr>
          <w:rFonts w:ascii="Times New Roman" w:hAnsi="Times New Roman"/>
          <w:sz w:val="28"/>
        </w:rPr>
        <w:t>атлетики,</w:t>
      </w:r>
      <w:r w:rsidRPr="0011176C">
        <w:rPr>
          <w:rFonts w:ascii="Times New Roman" w:hAnsi="Times New Roman"/>
          <w:spacing w:val="-7"/>
          <w:sz w:val="28"/>
        </w:rPr>
        <w:t xml:space="preserve"> </w:t>
      </w:r>
      <w:r w:rsidRPr="0011176C">
        <w:rPr>
          <w:rFonts w:ascii="Times New Roman" w:hAnsi="Times New Roman"/>
          <w:sz w:val="28"/>
        </w:rPr>
        <w:t>Майстер</w:t>
      </w:r>
      <w:r w:rsidRPr="0011176C">
        <w:rPr>
          <w:rFonts w:ascii="Times New Roman" w:hAnsi="Times New Roman"/>
          <w:spacing w:val="-9"/>
          <w:sz w:val="28"/>
        </w:rPr>
        <w:t xml:space="preserve"> </w:t>
      </w:r>
      <w:r w:rsidRPr="0011176C">
        <w:rPr>
          <w:rFonts w:ascii="Times New Roman" w:hAnsi="Times New Roman"/>
          <w:sz w:val="28"/>
        </w:rPr>
        <w:t>спорту</w:t>
      </w:r>
      <w:r w:rsidRPr="0011176C">
        <w:rPr>
          <w:rFonts w:ascii="Times New Roman" w:hAnsi="Times New Roman"/>
          <w:spacing w:val="-68"/>
          <w:sz w:val="28"/>
        </w:rPr>
        <w:t xml:space="preserve"> </w:t>
      </w:r>
      <w:r w:rsidRPr="0011176C">
        <w:rPr>
          <w:rFonts w:ascii="Times New Roman" w:hAnsi="Times New Roman"/>
          <w:sz w:val="28"/>
        </w:rPr>
        <w:t>України</w:t>
      </w:r>
      <w:r>
        <w:rPr>
          <w:rFonts w:ascii="Times New Roman" w:hAnsi="Times New Roman"/>
          <w:sz w:val="28"/>
        </w:rPr>
        <w:t>.</w:t>
      </w:r>
    </w:p>
    <w:p w:rsidR="00553C4B" w:rsidRDefault="00553C4B" w:rsidP="006C6165">
      <w:pPr>
        <w:ind w:firstLine="720"/>
        <w:jc w:val="both"/>
        <w:rPr>
          <w:rFonts w:ascii="Times New Roman" w:hAnsi="Times New Roman"/>
          <w:sz w:val="28"/>
          <w:szCs w:val="28"/>
        </w:rPr>
      </w:pPr>
    </w:p>
    <w:p w:rsidR="00553C4B" w:rsidRDefault="00553C4B" w:rsidP="006C6165">
      <w:pPr>
        <w:ind w:firstLine="720"/>
        <w:jc w:val="both"/>
        <w:rPr>
          <w:rFonts w:ascii="Times New Roman" w:hAnsi="Times New Roman"/>
          <w:sz w:val="28"/>
          <w:szCs w:val="28"/>
        </w:rPr>
      </w:pPr>
    </w:p>
    <w:p w:rsidR="00553C4B" w:rsidRDefault="00553C4B" w:rsidP="006C6165">
      <w:pPr>
        <w:ind w:firstLine="720"/>
        <w:jc w:val="both"/>
        <w:rPr>
          <w:rFonts w:ascii="Times New Roman" w:hAnsi="Times New Roman"/>
          <w:sz w:val="28"/>
          <w:szCs w:val="28"/>
        </w:rPr>
      </w:pPr>
    </w:p>
    <w:p w:rsidR="00553C4B" w:rsidRDefault="00553C4B" w:rsidP="006C6165">
      <w:pPr>
        <w:ind w:firstLine="720"/>
        <w:jc w:val="both"/>
        <w:rPr>
          <w:rFonts w:ascii="Times New Roman" w:hAnsi="Times New Roman"/>
          <w:sz w:val="28"/>
          <w:szCs w:val="28"/>
        </w:rPr>
      </w:pPr>
    </w:p>
    <w:p w:rsidR="00553C4B" w:rsidRDefault="00553C4B" w:rsidP="006C6165">
      <w:pPr>
        <w:jc w:val="center"/>
        <w:rPr>
          <w:rFonts w:ascii="Times New Roman" w:hAnsi="Times New Roman"/>
          <w:b/>
          <w:sz w:val="28"/>
          <w:szCs w:val="28"/>
        </w:rPr>
      </w:pPr>
      <w:r>
        <w:rPr>
          <w:rFonts w:ascii="Times New Roman" w:hAnsi="Times New Roman"/>
          <w:sz w:val="28"/>
          <w:szCs w:val="28"/>
        </w:rPr>
        <w:br w:type="page"/>
      </w:r>
      <w:r w:rsidRPr="002A5928">
        <w:rPr>
          <w:rFonts w:ascii="Times New Roman" w:hAnsi="Times New Roman"/>
          <w:b/>
          <w:sz w:val="28"/>
          <w:szCs w:val="28"/>
        </w:rPr>
        <w:lastRenderedPageBreak/>
        <w:t>1.</w:t>
      </w:r>
      <w:r w:rsidRPr="002A5928">
        <w:rPr>
          <w:rFonts w:ascii="Times New Roman" w:hAnsi="Times New Roman"/>
          <w:b/>
          <w:sz w:val="28"/>
          <w:szCs w:val="28"/>
        </w:rPr>
        <w:tab/>
      </w:r>
      <w:r>
        <w:rPr>
          <w:rFonts w:ascii="Times New Roman" w:hAnsi="Times New Roman"/>
          <w:b/>
          <w:sz w:val="28"/>
          <w:szCs w:val="28"/>
        </w:rPr>
        <w:t>Профіль освітньо-професійної програми «Фізична культура і спорт» зі спеціальності 017 Фізична культура і спорт</w:t>
      </w:r>
    </w:p>
    <w:tbl>
      <w:tblPr>
        <w:tblW w:w="97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7"/>
        <w:gridCol w:w="7112"/>
      </w:tblGrid>
      <w:tr w:rsidR="00553C4B" w:rsidRPr="008D03E8" w:rsidTr="00CC53BE">
        <w:tc>
          <w:tcPr>
            <w:tcW w:w="9799" w:type="dxa"/>
            <w:gridSpan w:val="2"/>
          </w:tcPr>
          <w:p w:rsidR="00553C4B" w:rsidRPr="008D03E8" w:rsidRDefault="00553C4B" w:rsidP="008D03E8">
            <w:pPr>
              <w:jc w:val="center"/>
              <w:rPr>
                <w:rFonts w:ascii="Times New Roman" w:hAnsi="Times New Roman"/>
                <w:b/>
                <w:sz w:val="28"/>
                <w:szCs w:val="28"/>
              </w:rPr>
            </w:pPr>
            <w:r w:rsidRPr="008D03E8">
              <w:rPr>
                <w:rFonts w:ascii="Times New Roman" w:hAnsi="Times New Roman"/>
                <w:b/>
                <w:sz w:val="28"/>
                <w:szCs w:val="28"/>
              </w:rPr>
              <w:t>1 – Загальна інформація</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Повна назва вищого навчального закладу та структурного підрозділу</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Херсонський державний університет. Факультет фізичного виховання та спорту.</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Ступінь вищої освіти та назва кваліфікації мовою оригіналу</w:t>
            </w:r>
          </w:p>
        </w:tc>
        <w:tc>
          <w:tcPr>
            <w:tcW w:w="7112" w:type="dxa"/>
          </w:tcPr>
          <w:p w:rsidR="00553C4B" w:rsidRDefault="00553C4B" w:rsidP="008D03E8">
            <w:pPr>
              <w:jc w:val="both"/>
              <w:rPr>
                <w:rFonts w:ascii="Times New Roman" w:hAnsi="Times New Roman"/>
                <w:sz w:val="28"/>
                <w:szCs w:val="28"/>
              </w:rPr>
            </w:pPr>
            <w:r w:rsidRPr="00F3646B">
              <w:rPr>
                <w:rFonts w:ascii="Times New Roman" w:hAnsi="Times New Roman"/>
                <w:sz w:val="28"/>
                <w:szCs w:val="28"/>
              </w:rPr>
              <w:t>Осв</w:t>
            </w:r>
            <w:r>
              <w:rPr>
                <w:rFonts w:ascii="Times New Roman" w:hAnsi="Times New Roman"/>
                <w:sz w:val="28"/>
                <w:szCs w:val="28"/>
              </w:rPr>
              <w:t>ітня кваліфікація: магістр фізичної культури і спорту.</w:t>
            </w:r>
          </w:p>
          <w:p w:rsidR="00553C4B" w:rsidRPr="008D03E8" w:rsidRDefault="00553C4B" w:rsidP="008D03E8">
            <w:pPr>
              <w:jc w:val="both"/>
              <w:rPr>
                <w:rFonts w:ascii="Times New Roman" w:hAnsi="Times New Roman"/>
                <w:sz w:val="28"/>
                <w:szCs w:val="28"/>
              </w:rPr>
            </w:pPr>
            <w:r>
              <w:rPr>
                <w:rFonts w:ascii="Times New Roman" w:hAnsi="Times New Roman"/>
                <w:sz w:val="28"/>
                <w:szCs w:val="28"/>
              </w:rPr>
              <w:t>Професійна кваліфікація: викладач закладу вищої освіти.</w:t>
            </w:r>
            <w:r w:rsidRPr="008D03E8">
              <w:rPr>
                <w:rFonts w:ascii="Times New Roman" w:hAnsi="Times New Roman"/>
                <w:sz w:val="28"/>
                <w:szCs w:val="28"/>
              </w:rPr>
              <w:t xml:space="preserve"> </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 xml:space="preserve">Офіційна назва освітньої програми </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 xml:space="preserve">Освітньо-професійна програма «Фізична культура і спорт» другого (магістерського) рівня вищої освіти. </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 xml:space="preserve">Тип диплому та обсяг освітньої програми </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Диплом магістра, одиничний, 90 кредитів ЄКТС, термін навчання 1 рік 4 місяці.</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 xml:space="preserve">Наявність акредитації </w:t>
            </w:r>
          </w:p>
        </w:tc>
        <w:tc>
          <w:tcPr>
            <w:tcW w:w="7112" w:type="dxa"/>
          </w:tcPr>
          <w:p w:rsidR="00553C4B" w:rsidRPr="008D03E8" w:rsidRDefault="00553C4B" w:rsidP="008D03E8">
            <w:pPr>
              <w:rPr>
                <w:rFonts w:ascii="Times New Roman" w:hAnsi="Times New Roman"/>
                <w:sz w:val="28"/>
                <w:szCs w:val="28"/>
              </w:rPr>
            </w:pPr>
            <w:r w:rsidRPr="008D03E8">
              <w:rPr>
                <w:rFonts w:ascii="Times New Roman" w:hAnsi="Times New Roman"/>
                <w:sz w:val="28"/>
                <w:szCs w:val="28"/>
              </w:rPr>
              <w:t>Сертифікат про акредитацію ОП «Фізична культура і спорт» другого (магістерського) рівня вищої освіти,  УД 22007448 від 08.01.2019 До 01.07.2024, рішення Атестаційної комісії від 27.12.2018, протокол № 133 (наказ МОН України від 08.01.2019 № 13)</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Цикл/рівень</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lang w:eastAsia="ru-RU"/>
              </w:rPr>
              <w:t xml:space="preserve">НРК України – </w:t>
            </w:r>
            <w:r>
              <w:rPr>
                <w:rFonts w:ascii="Times New Roman" w:hAnsi="Times New Roman"/>
                <w:sz w:val="28"/>
                <w:szCs w:val="28"/>
                <w:lang w:eastAsia="ru-RU"/>
              </w:rPr>
              <w:t>7</w:t>
            </w:r>
            <w:r w:rsidRPr="008D03E8">
              <w:rPr>
                <w:rFonts w:ascii="Times New Roman" w:hAnsi="Times New Roman"/>
                <w:sz w:val="28"/>
                <w:szCs w:val="28"/>
                <w:lang w:eastAsia="ru-RU"/>
              </w:rPr>
              <w:t xml:space="preserve"> рівень, FQ-EHEA – другий цикл, EQF-LLL – </w:t>
            </w:r>
            <w:r>
              <w:rPr>
                <w:rFonts w:ascii="Times New Roman" w:hAnsi="Times New Roman"/>
                <w:sz w:val="28"/>
                <w:szCs w:val="28"/>
                <w:lang w:eastAsia="ru-RU"/>
              </w:rPr>
              <w:t>7</w:t>
            </w:r>
            <w:r w:rsidRPr="008D03E8">
              <w:rPr>
                <w:rFonts w:ascii="Times New Roman" w:hAnsi="Times New Roman"/>
                <w:sz w:val="28"/>
                <w:szCs w:val="28"/>
                <w:lang w:eastAsia="ru-RU"/>
              </w:rPr>
              <w:t xml:space="preserve"> рівень.</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highlight w:val="cyan"/>
              </w:rPr>
            </w:pPr>
            <w:r w:rsidRPr="008D03E8">
              <w:rPr>
                <w:rFonts w:ascii="Times New Roman" w:hAnsi="Times New Roman"/>
                <w:b/>
                <w:sz w:val="28"/>
                <w:szCs w:val="28"/>
              </w:rPr>
              <w:t>Передумови</w:t>
            </w:r>
          </w:p>
        </w:tc>
        <w:tc>
          <w:tcPr>
            <w:tcW w:w="7112" w:type="dxa"/>
          </w:tcPr>
          <w:p w:rsidR="00553C4B" w:rsidRPr="008D03E8" w:rsidRDefault="00553C4B" w:rsidP="008D03E8">
            <w:pPr>
              <w:jc w:val="both"/>
              <w:rPr>
                <w:rFonts w:ascii="Times New Roman" w:hAnsi="Times New Roman"/>
                <w:sz w:val="28"/>
                <w:szCs w:val="28"/>
                <w:highlight w:val="green"/>
              </w:rPr>
            </w:pPr>
            <w:r w:rsidRPr="008D03E8">
              <w:rPr>
                <w:rFonts w:ascii="Times New Roman" w:hAnsi="Times New Roman"/>
                <w:sz w:val="28"/>
                <w:szCs w:val="28"/>
              </w:rPr>
              <w:t xml:space="preserve">Наявність ступеня вищої освіти «бакалавр», «магістр», освітньо-кваліфікаційний рівень «спеціаліст» </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Мова(и) викладання</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українська</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Термін дії освітньої програми</w:t>
            </w:r>
          </w:p>
        </w:tc>
        <w:tc>
          <w:tcPr>
            <w:tcW w:w="7112" w:type="dxa"/>
          </w:tcPr>
          <w:p w:rsidR="00553C4B" w:rsidRPr="008D03E8" w:rsidRDefault="00094522" w:rsidP="008D03E8">
            <w:pPr>
              <w:jc w:val="both"/>
              <w:rPr>
                <w:rFonts w:ascii="Times New Roman" w:hAnsi="Times New Roman"/>
                <w:sz w:val="28"/>
                <w:szCs w:val="28"/>
              </w:rPr>
            </w:pPr>
            <w:r>
              <w:rPr>
                <w:rFonts w:ascii="Times New Roman" w:hAnsi="Times New Roman"/>
                <w:sz w:val="28"/>
                <w:szCs w:val="28"/>
              </w:rPr>
              <w:t>2 роки</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highlight w:val="yellow"/>
              </w:rPr>
            </w:pPr>
            <w:r w:rsidRPr="008D03E8">
              <w:rPr>
                <w:rFonts w:ascii="Times New Roman" w:hAnsi="Times New Roman"/>
                <w:b/>
                <w:sz w:val="28"/>
                <w:szCs w:val="28"/>
              </w:rPr>
              <w:t>Інтернет-адреса постійного розміщення опису освітньої програми</w:t>
            </w:r>
          </w:p>
        </w:tc>
        <w:tc>
          <w:tcPr>
            <w:tcW w:w="7112" w:type="dxa"/>
          </w:tcPr>
          <w:p w:rsidR="00553C4B" w:rsidRPr="008D03E8" w:rsidRDefault="00BC6A7B" w:rsidP="008D03E8">
            <w:pPr>
              <w:jc w:val="both"/>
              <w:rPr>
                <w:rFonts w:ascii="Times New Roman" w:hAnsi="Times New Roman"/>
                <w:sz w:val="20"/>
                <w:szCs w:val="20"/>
                <w:u w:val="single"/>
              </w:rPr>
            </w:pPr>
            <w:hyperlink r:id="rId7" w:history="1">
              <w:r w:rsidR="00553C4B" w:rsidRPr="008D03E8">
                <w:rPr>
                  <w:rFonts w:ascii="Times New Roman" w:hAnsi="Times New Roman"/>
                  <w:color w:val="0000FF"/>
                  <w:sz w:val="20"/>
                  <w:szCs w:val="20"/>
                  <w:u w:val="single"/>
                </w:rPr>
                <w:t>http://www.kspu.edu/About/Faculty/FPhysicalEduSport/ChairOlympicProfSport.aspx</w:t>
              </w:r>
            </w:hyperlink>
          </w:p>
          <w:p w:rsidR="00553C4B" w:rsidRPr="008D03E8" w:rsidRDefault="00553C4B" w:rsidP="008D03E8">
            <w:pPr>
              <w:jc w:val="both"/>
              <w:rPr>
                <w:rFonts w:ascii="Times New Roman" w:hAnsi="Times New Roman"/>
                <w:sz w:val="20"/>
                <w:szCs w:val="20"/>
              </w:rPr>
            </w:pPr>
          </w:p>
        </w:tc>
      </w:tr>
      <w:tr w:rsidR="00553C4B" w:rsidRPr="008D03E8" w:rsidTr="00CC53BE">
        <w:tc>
          <w:tcPr>
            <w:tcW w:w="9799" w:type="dxa"/>
            <w:gridSpan w:val="2"/>
          </w:tcPr>
          <w:p w:rsidR="00553C4B" w:rsidRPr="008D03E8" w:rsidRDefault="00553C4B" w:rsidP="008D03E8">
            <w:pPr>
              <w:jc w:val="center"/>
              <w:rPr>
                <w:rFonts w:ascii="Times New Roman" w:hAnsi="Times New Roman"/>
                <w:b/>
                <w:sz w:val="28"/>
                <w:szCs w:val="28"/>
              </w:rPr>
            </w:pPr>
            <w:r w:rsidRPr="008D03E8">
              <w:rPr>
                <w:rFonts w:ascii="Times New Roman" w:hAnsi="Times New Roman"/>
                <w:b/>
                <w:sz w:val="28"/>
                <w:szCs w:val="28"/>
              </w:rPr>
              <w:t xml:space="preserve">2 – Мета освітньої програми </w:t>
            </w:r>
          </w:p>
        </w:tc>
      </w:tr>
      <w:tr w:rsidR="00553C4B" w:rsidRPr="008D03E8" w:rsidTr="00CC53BE">
        <w:tc>
          <w:tcPr>
            <w:tcW w:w="9799" w:type="dxa"/>
            <w:gridSpan w:val="2"/>
          </w:tcPr>
          <w:p w:rsidR="00553C4B" w:rsidRPr="001D4C50" w:rsidRDefault="00553C4B" w:rsidP="008D03E8">
            <w:pPr>
              <w:jc w:val="both"/>
              <w:rPr>
                <w:rFonts w:ascii="Times New Roman" w:hAnsi="Times New Roman"/>
                <w:sz w:val="28"/>
                <w:szCs w:val="28"/>
              </w:rPr>
            </w:pPr>
            <w:r w:rsidRPr="001D4C50">
              <w:rPr>
                <w:rFonts w:ascii="Times New Roman" w:hAnsi="Times New Roman"/>
                <w:sz w:val="28"/>
                <w:szCs w:val="28"/>
              </w:rPr>
              <w:t>Підготовка фахівців, здатних</w:t>
            </w:r>
            <w:r>
              <w:rPr>
                <w:rFonts w:ascii="Times New Roman" w:hAnsi="Times New Roman"/>
                <w:sz w:val="28"/>
                <w:szCs w:val="28"/>
              </w:rPr>
              <w:t xml:space="preserve"> </w:t>
            </w:r>
            <w:r w:rsidRPr="001D4C50">
              <w:rPr>
                <w:rFonts w:ascii="Times New Roman" w:hAnsi="Times New Roman"/>
                <w:sz w:val="28"/>
                <w:szCs w:val="28"/>
              </w:rPr>
              <w:t>розв’язувати задачі і практичні проблеми</w:t>
            </w:r>
            <w:r>
              <w:rPr>
                <w:rFonts w:ascii="Times New Roman" w:hAnsi="Times New Roman"/>
                <w:sz w:val="28"/>
                <w:szCs w:val="28"/>
              </w:rPr>
              <w:t xml:space="preserve"> </w:t>
            </w:r>
            <w:r w:rsidRPr="001D4C50">
              <w:rPr>
                <w:rFonts w:ascii="Times New Roman" w:hAnsi="Times New Roman"/>
                <w:sz w:val="28"/>
                <w:szCs w:val="28"/>
              </w:rPr>
              <w:t>інноваційного та/або наукового характеру</w:t>
            </w:r>
            <w:r>
              <w:rPr>
                <w:rFonts w:ascii="Times New Roman" w:hAnsi="Times New Roman"/>
                <w:sz w:val="28"/>
                <w:szCs w:val="28"/>
              </w:rPr>
              <w:t xml:space="preserve"> </w:t>
            </w:r>
            <w:r w:rsidRPr="001D4C50">
              <w:rPr>
                <w:rFonts w:ascii="Times New Roman" w:hAnsi="Times New Roman"/>
                <w:sz w:val="28"/>
                <w:szCs w:val="28"/>
              </w:rPr>
              <w:t>у сфері фізичної культури і спорту.</w:t>
            </w:r>
          </w:p>
        </w:tc>
      </w:tr>
    </w:tbl>
    <w:p w:rsidR="00553C4B" w:rsidRDefault="00553C4B"/>
    <w:tbl>
      <w:tblPr>
        <w:tblW w:w="97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7"/>
        <w:gridCol w:w="7112"/>
      </w:tblGrid>
      <w:tr w:rsidR="00553C4B" w:rsidRPr="008D03E8" w:rsidTr="00CC53BE">
        <w:tc>
          <w:tcPr>
            <w:tcW w:w="9799" w:type="dxa"/>
            <w:gridSpan w:val="2"/>
          </w:tcPr>
          <w:p w:rsidR="00553C4B" w:rsidRPr="008D03E8" w:rsidRDefault="00553C4B" w:rsidP="008D03E8">
            <w:pPr>
              <w:jc w:val="center"/>
              <w:rPr>
                <w:rFonts w:ascii="Times New Roman" w:hAnsi="Times New Roman"/>
                <w:b/>
                <w:sz w:val="28"/>
                <w:szCs w:val="28"/>
              </w:rPr>
            </w:pPr>
            <w:r w:rsidRPr="008D03E8">
              <w:rPr>
                <w:rFonts w:ascii="Times New Roman" w:hAnsi="Times New Roman"/>
                <w:b/>
                <w:sz w:val="28"/>
                <w:szCs w:val="28"/>
              </w:rPr>
              <w:t>3 – Характеристика освітньої програми</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Предметна область</w:t>
            </w:r>
          </w:p>
          <w:p w:rsidR="00553C4B" w:rsidRPr="008D03E8" w:rsidRDefault="00553C4B" w:rsidP="008D03E8">
            <w:pPr>
              <w:ind w:right="-108"/>
              <w:rPr>
                <w:rFonts w:ascii="Times New Roman" w:hAnsi="Times New Roman"/>
                <w:sz w:val="28"/>
                <w:szCs w:val="28"/>
              </w:rPr>
            </w:pPr>
            <w:r w:rsidRPr="008D03E8">
              <w:rPr>
                <w:rFonts w:ascii="Times New Roman" w:hAnsi="Times New Roman"/>
                <w:b/>
                <w:sz w:val="28"/>
                <w:szCs w:val="28"/>
              </w:rPr>
              <w:t xml:space="preserve">(галузь знань, спеціальність, спеціалізація </w:t>
            </w:r>
            <w:r w:rsidRPr="001D4C50">
              <w:rPr>
                <w:rFonts w:ascii="Times New Roman" w:hAnsi="Times New Roman"/>
                <w:sz w:val="28"/>
                <w:szCs w:val="28"/>
              </w:rPr>
              <w:t>(за</w:t>
            </w:r>
            <w:r w:rsidRPr="008D03E8">
              <w:rPr>
                <w:rFonts w:ascii="Times New Roman" w:hAnsi="Times New Roman"/>
                <w:sz w:val="28"/>
                <w:szCs w:val="28"/>
              </w:rPr>
              <w:t xml:space="preserve"> </w:t>
            </w:r>
            <w:r w:rsidRPr="008D03E8">
              <w:rPr>
                <w:rFonts w:ascii="Times New Roman" w:hAnsi="Times New Roman"/>
                <w:sz w:val="28"/>
                <w:szCs w:val="28"/>
              </w:rPr>
              <w:lastRenderedPageBreak/>
              <w:t>наявності))</w:t>
            </w:r>
          </w:p>
          <w:p w:rsidR="00553C4B" w:rsidRPr="008D03E8" w:rsidRDefault="00553C4B" w:rsidP="008D03E8">
            <w:pPr>
              <w:ind w:right="-108"/>
              <w:rPr>
                <w:rFonts w:ascii="Times New Roman" w:hAnsi="Times New Roman"/>
                <w:b/>
                <w:sz w:val="28"/>
                <w:szCs w:val="28"/>
              </w:rPr>
            </w:pP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b/>
                <w:i/>
                <w:sz w:val="28"/>
                <w:szCs w:val="28"/>
              </w:rPr>
              <w:lastRenderedPageBreak/>
              <w:t>Галузь знань</w:t>
            </w:r>
            <w:r w:rsidRPr="008D03E8">
              <w:rPr>
                <w:rFonts w:ascii="Times New Roman" w:hAnsi="Times New Roman"/>
                <w:b/>
                <w:sz w:val="28"/>
                <w:szCs w:val="28"/>
              </w:rPr>
              <w:t xml:space="preserve"> </w:t>
            </w:r>
            <w:r w:rsidRPr="008D03E8">
              <w:rPr>
                <w:rFonts w:ascii="Times New Roman" w:hAnsi="Times New Roman"/>
                <w:sz w:val="28"/>
                <w:szCs w:val="28"/>
              </w:rPr>
              <w:t>01 Освіта / Педагогіка</w:t>
            </w:r>
          </w:p>
          <w:p w:rsidR="00553C4B" w:rsidRPr="008D03E8" w:rsidRDefault="00553C4B" w:rsidP="008D03E8">
            <w:pPr>
              <w:jc w:val="both"/>
              <w:rPr>
                <w:rFonts w:ascii="Times New Roman" w:hAnsi="Times New Roman"/>
                <w:b/>
                <w:sz w:val="28"/>
                <w:szCs w:val="28"/>
              </w:rPr>
            </w:pPr>
            <w:r w:rsidRPr="008D03E8">
              <w:rPr>
                <w:rFonts w:ascii="Times New Roman" w:hAnsi="Times New Roman"/>
                <w:b/>
                <w:i/>
                <w:sz w:val="28"/>
                <w:szCs w:val="28"/>
              </w:rPr>
              <w:t>Спеціальність</w:t>
            </w:r>
            <w:r w:rsidRPr="008D03E8">
              <w:rPr>
                <w:rFonts w:ascii="Times New Roman" w:hAnsi="Times New Roman"/>
                <w:b/>
                <w:sz w:val="28"/>
                <w:szCs w:val="28"/>
              </w:rPr>
              <w:t xml:space="preserve"> </w:t>
            </w:r>
            <w:r w:rsidRPr="008D03E8">
              <w:rPr>
                <w:rFonts w:ascii="Times New Roman" w:hAnsi="Times New Roman"/>
                <w:sz w:val="28"/>
                <w:szCs w:val="28"/>
              </w:rPr>
              <w:t>017 Фізична культура і спорт</w:t>
            </w:r>
          </w:p>
          <w:p w:rsidR="00553C4B" w:rsidRPr="008D03E8" w:rsidRDefault="00553C4B" w:rsidP="008D03E8">
            <w:pPr>
              <w:autoSpaceDE w:val="0"/>
              <w:autoSpaceDN w:val="0"/>
              <w:adjustRightInd w:val="0"/>
              <w:jc w:val="both"/>
              <w:rPr>
                <w:rFonts w:ascii="Times New Roman" w:hAnsi="Times New Roman"/>
                <w:color w:val="000000"/>
                <w:sz w:val="28"/>
                <w:szCs w:val="28"/>
                <w:lang w:eastAsia="ru-RU"/>
              </w:rPr>
            </w:pPr>
            <w:r w:rsidRPr="008D03E8">
              <w:rPr>
                <w:rFonts w:ascii="Times New Roman" w:hAnsi="Times New Roman"/>
                <w:color w:val="000000"/>
                <w:sz w:val="28"/>
                <w:szCs w:val="28"/>
                <w:lang w:eastAsia="ru-RU"/>
              </w:rPr>
              <w:t xml:space="preserve">Оволодіння методологією наукового пізнання; формування навичок самостійної пошуково-дослідної та </w:t>
            </w:r>
            <w:r w:rsidRPr="008D03E8">
              <w:rPr>
                <w:rFonts w:ascii="Times New Roman" w:hAnsi="Times New Roman"/>
                <w:color w:val="000000"/>
                <w:sz w:val="28"/>
                <w:szCs w:val="28"/>
                <w:lang w:eastAsia="ru-RU"/>
              </w:rPr>
              <w:lastRenderedPageBreak/>
              <w:t xml:space="preserve">педагогічної діяльності; поглиблене вивчення теоретичних, методологічних та методичних основ викладання фізичного виховання у сфері вищої освіти та спортивного тренування на різних етапах підготовки спортсменів; вдосконалення філософської підготовки, орієнтованої на професійну діяльність; вдосконалення знань іноземної мови з метою її використання у професійній діяльності; формування відповідних компетентностей, що є необхідними для успішної науково-педагогічної роботи в галузі фізичної культури і спорту; формування вмінь та навичок застосування засобів сучасних інформаційних та комунікаційних технологій у дослідницькій та педагогічній діяльності; оволодіння загальнонауковими методами системного, функціонального та статистичного аналізу. </w:t>
            </w:r>
          </w:p>
          <w:p w:rsidR="00553C4B" w:rsidRPr="008D03E8" w:rsidRDefault="00553C4B" w:rsidP="008D03E8">
            <w:pPr>
              <w:jc w:val="both"/>
              <w:rPr>
                <w:rFonts w:ascii="Times New Roman" w:hAnsi="Times New Roman"/>
                <w:bCs/>
                <w:sz w:val="28"/>
                <w:szCs w:val="28"/>
              </w:rPr>
            </w:pPr>
            <w:r w:rsidRPr="008D03E8">
              <w:rPr>
                <w:rFonts w:ascii="Times New Roman" w:hAnsi="Times New Roman"/>
                <w:bCs/>
                <w:i/>
                <w:sz w:val="28"/>
                <w:szCs w:val="28"/>
              </w:rPr>
              <w:t>Теоретичний зміст предметної області</w:t>
            </w:r>
            <w:r w:rsidRPr="008D03E8">
              <w:rPr>
                <w:rFonts w:ascii="Times New Roman" w:hAnsi="Times New Roman"/>
                <w:bCs/>
                <w:sz w:val="28"/>
                <w:szCs w:val="28"/>
              </w:rPr>
              <w:t xml:space="preserve"> передбачає: знання з соціально-гуманітарних, фундаментальних та дисциплін професійної підготовки в обсязі, необхідному для вирішення </w:t>
            </w:r>
            <w:proofErr w:type="spellStart"/>
            <w:r w:rsidRPr="008D03E8">
              <w:rPr>
                <w:rFonts w:ascii="Times New Roman" w:hAnsi="Times New Roman"/>
                <w:bCs/>
                <w:sz w:val="28"/>
                <w:szCs w:val="28"/>
              </w:rPr>
              <w:t>професійно</w:t>
            </w:r>
            <w:proofErr w:type="spellEnd"/>
            <w:r w:rsidRPr="008D03E8">
              <w:rPr>
                <w:rFonts w:ascii="Times New Roman" w:hAnsi="Times New Roman"/>
                <w:bCs/>
                <w:sz w:val="28"/>
                <w:szCs w:val="28"/>
              </w:rPr>
              <w:t xml:space="preserve">-прикладних та пошуково-дослідницьких завдань; сучасних концепцій спортивного тренування, відбору та моделювання спортивної підготовки; знання законодавчих актів і нормативних документів, </w:t>
            </w:r>
            <w:r w:rsidRPr="008D03E8">
              <w:rPr>
                <w:rFonts w:ascii="Times New Roman" w:hAnsi="Times New Roman"/>
                <w:sz w:val="28"/>
                <w:szCs w:val="28"/>
              </w:rPr>
              <w:t>соціально-освітніх, програмно-нормативних, теоретико-методичних аспектів організації фізичного виховання у закладах вищої освіти</w:t>
            </w:r>
            <w:r w:rsidRPr="008D03E8">
              <w:rPr>
                <w:rFonts w:ascii="Times New Roman" w:hAnsi="Times New Roman"/>
                <w:bCs/>
                <w:sz w:val="28"/>
                <w:szCs w:val="28"/>
              </w:rPr>
              <w:t>.</w:t>
            </w:r>
          </w:p>
        </w:tc>
      </w:tr>
      <w:tr w:rsidR="00553C4B" w:rsidRPr="008D03E8" w:rsidTr="00CC53BE">
        <w:tc>
          <w:tcPr>
            <w:tcW w:w="2687" w:type="dxa"/>
          </w:tcPr>
          <w:p w:rsidR="00553C4B" w:rsidRPr="008D03E8" w:rsidRDefault="00553C4B" w:rsidP="008D03E8">
            <w:pPr>
              <w:ind w:right="8"/>
              <w:rPr>
                <w:rFonts w:ascii="Times New Roman" w:hAnsi="Times New Roman"/>
                <w:b/>
                <w:sz w:val="28"/>
                <w:szCs w:val="28"/>
              </w:rPr>
            </w:pPr>
            <w:r w:rsidRPr="008D03E8">
              <w:rPr>
                <w:rFonts w:ascii="Times New Roman" w:hAnsi="Times New Roman"/>
                <w:b/>
                <w:sz w:val="28"/>
                <w:szCs w:val="28"/>
              </w:rPr>
              <w:lastRenderedPageBreak/>
              <w:t>Орієнтація освітньої програми</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 xml:space="preserve">Освітня, пошуково-дослідницька, організаційна. Освітньо-професійна програма акцентовано орієнтована на </w:t>
            </w:r>
            <w:r w:rsidRPr="008D03E8">
              <w:rPr>
                <w:rFonts w:ascii="Times New Roman" w:hAnsi="Times New Roman"/>
                <w:bCs/>
                <w:sz w:val="28"/>
                <w:szCs w:val="28"/>
              </w:rPr>
              <w:t>інноваційні сучасні концепції спортивного тренування на різних етапах підготовки, спортивного відбору та орієнтації, моделювання спортивної підготовки; методичні особливості викладання фізичного виховання у закладах вищої освіти; здійснення управлінської діяльності в галузі фізичної культури та спорту та закладах освіти.</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Основний фокус освітньої програми та спеціалізації</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 xml:space="preserve">Підготовка фахівців у сфері освіти та спортивного тренування, набуття ними загальних та фахових компетентностей з розроблення і впровадження методології та методики викладацької діяльності; створення нових </w:t>
            </w:r>
            <w:proofErr w:type="spellStart"/>
            <w:r w:rsidRPr="008D03E8">
              <w:rPr>
                <w:rFonts w:ascii="Times New Roman" w:hAnsi="Times New Roman"/>
                <w:sz w:val="28"/>
                <w:szCs w:val="28"/>
              </w:rPr>
              <w:t>системоутворюючих</w:t>
            </w:r>
            <w:proofErr w:type="spellEnd"/>
            <w:r w:rsidRPr="008D03E8">
              <w:rPr>
                <w:rFonts w:ascii="Times New Roman" w:hAnsi="Times New Roman"/>
                <w:sz w:val="28"/>
                <w:szCs w:val="28"/>
              </w:rPr>
              <w:t xml:space="preserve"> знань та розуміння прогресивних технологій спортивної підготовки з метою розв’язання прикладних проблем тренерської діяльності; забезпечення підготовки кваліфікованих кадрів для здійснення педагогічної та тренерської діяльності.</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highlight w:val="yellow"/>
              </w:rPr>
            </w:pPr>
            <w:r w:rsidRPr="008D03E8">
              <w:rPr>
                <w:rFonts w:ascii="Times New Roman" w:hAnsi="Times New Roman"/>
                <w:b/>
                <w:sz w:val="28"/>
                <w:szCs w:val="28"/>
              </w:rPr>
              <w:t xml:space="preserve">Особливості програми </w:t>
            </w:r>
          </w:p>
        </w:tc>
        <w:tc>
          <w:tcPr>
            <w:tcW w:w="7112" w:type="dxa"/>
          </w:tcPr>
          <w:p w:rsidR="00553C4B" w:rsidRPr="008D03E8" w:rsidRDefault="00553C4B" w:rsidP="008D03E8">
            <w:pPr>
              <w:jc w:val="both"/>
              <w:rPr>
                <w:rFonts w:ascii="Times New Roman" w:hAnsi="Times New Roman"/>
                <w:sz w:val="28"/>
                <w:szCs w:val="28"/>
              </w:rPr>
            </w:pPr>
            <w:r w:rsidRPr="00DD0025">
              <w:rPr>
                <w:rFonts w:ascii="Times New Roman" w:hAnsi="Times New Roman"/>
                <w:sz w:val="28"/>
                <w:szCs w:val="28"/>
              </w:rPr>
              <w:t xml:space="preserve">Освітньо-професійна програма передбачає інтеграцію фахової підготовки в галузі фізичної культури і спорті. </w:t>
            </w:r>
            <w:r w:rsidRPr="00DD0025">
              <w:rPr>
                <w:rFonts w:ascii="Times New Roman" w:hAnsi="Times New Roman"/>
                <w:sz w:val="28"/>
                <w:szCs w:val="28"/>
              </w:rPr>
              <w:lastRenderedPageBreak/>
              <w:t xml:space="preserve">Програма базується на сучасних наукових відомостях про теорію та методику спортивного тренування, шляхах та проблемах організації та забезпечення тренувальної та змагальної діяльності спортсменів, традиційних та інноваційних підходах до їх вирішення. Програма передбачає участь у міжнародній мобільності здобувачів вищої освіти. Обов’язкова виробнича практика у закладах вищої освіти, спрямованість наукової діяльності на безперервність вищої освіти – </w:t>
            </w:r>
            <w:r w:rsidRPr="00DD0025">
              <w:rPr>
                <w:rFonts w:ascii="Times New Roman" w:hAnsi="Times New Roman"/>
                <w:bCs/>
                <w:sz w:val="28"/>
                <w:szCs w:val="28"/>
              </w:rPr>
              <w:t>продовження навчання за третім (</w:t>
            </w:r>
            <w:proofErr w:type="spellStart"/>
            <w:r w:rsidRPr="00DD0025">
              <w:rPr>
                <w:rFonts w:ascii="Times New Roman" w:hAnsi="Times New Roman"/>
                <w:bCs/>
                <w:sz w:val="28"/>
                <w:szCs w:val="28"/>
              </w:rPr>
              <w:t>освітньо</w:t>
            </w:r>
            <w:proofErr w:type="spellEnd"/>
            <w:r w:rsidRPr="00DD0025">
              <w:rPr>
                <w:rFonts w:ascii="Times New Roman" w:hAnsi="Times New Roman"/>
                <w:bCs/>
                <w:sz w:val="28"/>
                <w:szCs w:val="28"/>
              </w:rPr>
              <w:t xml:space="preserve">-науковим) рівнем вищої освіти /програмою підготовки докторів філософії </w:t>
            </w:r>
            <w:r w:rsidRPr="00DD0025">
              <w:rPr>
                <w:rFonts w:ascii="Times New Roman" w:hAnsi="Times New Roman"/>
                <w:bCs/>
                <w:sz w:val="28"/>
                <w:szCs w:val="28"/>
                <w:lang w:val="en-US"/>
              </w:rPr>
              <w:t>PhD</w:t>
            </w:r>
            <w:r w:rsidRPr="00DD0025">
              <w:rPr>
                <w:rFonts w:ascii="Times New Roman" w:hAnsi="Times New Roman"/>
                <w:bCs/>
                <w:sz w:val="28"/>
                <w:szCs w:val="28"/>
              </w:rPr>
              <w:t>. Освітньо-професійна програма передбачає реалізацію права здобувачів вищої освіти на індивідуальну траєкторію навчання та вільний вибір навчальних дисциплін.</w:t>
            </w:r>
          </w:p>
        </w:tc>
      </w:tr>
      <w:tr w:rsidR="00553C4B" w:rsidRPr="008D03E8" w:rsidTr="00CC53BE">
        <w:tc>
          <w:tcPr>
            <w:tcW w:w="9799" w:type="dxa"/>
            <w:gridSpan w:val="2"/>
          </w:tcPr>
          <w:p w:rsidR="00553C4B" w:rsidRPr="008D03E8" w:rsidRDefault="00553C4B" w:rsidP="008D03E8">
            <w:pPr>
              <w:jc w:val="center"/>
              <w:rPr>
                <w:rFonts w:ascii="Times New Roman" w:hAnsi="Times New Roman"/>
                <w:b/>
                <w:sz w:val="28"/>
                <w:szCs w:val="28"/>
              </w:rPr>
            </w:pPr>
            <w:r w:rsidRPr="008D03E8">
              <w:rPr>
                <w:rFonts w:ascii="Times New Roman" w:hAnsi="Times New Roman"/>
                <w:b/>
                <w:sz w:val="28"/>
                <w:szCs w:val="28"/>
              </w:rPr>
              <w:lastRenderedPageBreak/>
              <w:t xml:space="preserve">4 – Придатність випускників </w:t>
            </w:r>
          </w:p>
          <w:p w:rsidR="00553C4B" w:rsidRPr="008D03E8" w:rsidRDefault="00553C4B" w:rsidP="008D03E8">
            <w:pPr>
              <w:jc w:val="center"/>
              <w:rPr>
                <w:rFonts w:ascii="Times New Roman" w:hAnsi="Times New Roman"/>
                <w:sz w:val="28"/>
                <w:szCs w:val="28"/>
              </w:rPr>
            </w:pPr>
            <w:r w:rsidRPr="008D03E8">
              <w:rPr>
                <w:rFonts w:ascii="Times New Roman" w:hAnsi="Times New Roman"/>
                <w:b/>
                <w:sz w:val="28"/>
                <w:szCs w:val="28"/>
              </w:rPr>
              <w:t>до працевлаштування та подальшого навчання</w:t>
            </w:r>
            <w:r w:rsidRPr="008D03E8">
              <w:rPr>
                <w:rFonts w:ascii="Times New Roman" w:hAnsi="Times New Roman"/>
                <w:sz w:val="28"/>
                <w:szCs w:val="28"/>
              </w:rPr>
              <w:t xml:space="preserve"> </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 xml:space="preserve">Придатність до працевлаштування </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 xml:space="preserve">Після закінчення навчання випускник здатен виконувати зазначену в ДК 003:2010 професійну роботу і може займати відповідну первинну посаду: </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2310.2 – Викладач вищого навчального закладу; Викладач професійно-технічного закладу;</w:t>
            </w:r>
          </w:p>
          <w:p w:rsidR="00553C4B" w:rsidRPr="008D03E8" w:rsidRDefault="00553C4B" w:rsidP="008D03E8">
            <w:pPr>
              <w:jc w:val="both"/>
              <w:rPr>
                <w:rFonts w:ascii="Times New Roman" w:hAnsi="Times New Roman"/>
                <w:color w:val="000000"/>
                <w:spacing w:val="4"/>
                <w:sz w:val="28"/>
                <w:szCs w:val="28"/>
                <w:shd w:val="clear" w:color="auto" w:fill="FFFFFF"/>
              </w:rPr>
            </w:pPr>
            <w:r w:rsidRPr="008D03E8">
              <w:rPr>
                <w:rFonts w:ascii="Times New Roman" w:hAnsi="Times New Roman"/>
                <w:color w:val="000000"/>
                <w:spacing w:val="4"/>
                <w:sz w:val="28"/>
                <w:szCs w:val="28"/>
                <w:shd w:val="clear" w:color="auto" w:fill="FFFFFF"/>
              </w:rPr>
              <w:t xml:space="preserve">1210.1 – Голова клубу (спортивного), Директор (начальник) професійного навчально-виховного закладу (професійно-технічного училища, професійного училища і т. ін.); Директор навчального (навчально-тренувального) центру; Директор школи (вищої спортивної майстерності, спеціалізованої дитячо-юнацької, спортивно-технічної і т. ін.); </w:t>
            </w:r>
          </w:p>
          <w:p w:rsidR="00553C4B" w:rsidRPr="008D03E8" w:rsidRDefault="00553C4B" w:rsidP="008D03E8">
            <w:pPr>
              <w:jc w:val="both"/>
              <w:rPr>
                <w:rFonts w:ascii="Times New Roman" w:hAnsi="Times New Roman"/>
                <w:color w:val="000000"/>
                <w:spacing w:val="4"/>
                <w:sz w:val="28"/>
                <w:shd w:val="clear" w:color="auto" w:fill="FFFFFF"/>
              </w:rPr>
            </w:pPr>
            <w:r w:rsidRPr="008D03E8">
              <w:rPr>
                <w:rFonts w:ascii="Times New Roman" w:hAnsi="Times New Roman"/>
                <w:color w:val="000000"/>
                <w:spacing w:val="4"/>
                <w:sz w:val="28"/>
                <w:shd w:val="clear" w:color="auto" w:fill="FFFFFF"/>
              </w:rPr>
              <w:t>1229.6 – Головний тренер команди (збірної, клубної), Завідувач бази спортивної, Завідувач спортивної споруди, Начальник (завідувач) тренажерного комплексу (залу), Начальник клубу (аероклубу, службового собаківництва, спортивно-технічного, стрілецько-спортивного);</w:t>
            </w:r>
          </w:p>
          <w:p w:rsidR="00553C4B" w:rsidRPr="008D03E8" w:rsidRDefault="00553C4B" w:rsidP="008D03E8">
            <w:pPr>
              <w:jc w:val="both"/>
              <w:rPr>
                <w:rFonts w:ascii="Times New Roman" w:hAnsi="Times New Roman"/>
                <w:color w:val="000000"/>
                <w:spacing w:val="4"/>
                <w:sz w:val="28"/>
                <w:shd w:val="clear" w:color="auto" w:fill="FFFFFF"/>
              </w:rPr>
            </w:pPr>
            <w:r w:rsidRPr="008D03E8">
              <w:rPr>
                <w:rFonts w:ascii="Times New Roman" w:hAnsi="Times New Roman"/>
                <w:color w:val="000000"/>
                <w:spacing w:val="4"/>
                <w:sz w:val="28"/>
                <w:shd w:val="clear" w:color="auto" w:fill="FFFFFF"/>
              </w:rPr>
              <w:t>2351.2 – Методист з фізичної культури;</w:t>
            </w:r>
          </w:p>
          <w:p w:rsidR="00553C4B" w:rsidRPr="008D03E8" w:rsidRDefault="00553C4B" w:rsidP="008D03E8">
            <w:pPr>
              <w:jc w:val="both"/>
              <w:rPr>
                <w:rFonts w:ascii="Times New Roman" w:hAnsi="Times New Roman"/>
                <w:sz w:val="28"/>
                <w:szCs w:val="28"/>
                <w:shd w:val="clear" w:color="auto" w:fill="FFFFFF"/>
              </w:rPr>
            </w:pPr>
            <w:r w:rsidRPr="008D03E8">
              <w:rPr>
                <w:rFonts w:ascii="Times New Roman" w:hAnsi="Times New Roman"/>
                <w:sz w:val="28"/>
                <w:szCs w:val="28"/>
              </w:rPr>
              <w:t xml:space="preserve">3475 – </w:t>
            </w:r>
            <w:r w:rsidRPr="008D03E8">
              <w:rPr>
                <w:rFonts w:ascii="Times New Roman" w:hAnsi="Times New Roman"/>
                <w:sz w:val="28"/>
                <w:szCs w:val="28"/>
                <w:shd w:val="clear" w:color="auto" w:fill="FFFFFF"/>
              </w:rPr>
              <w:t>Тренер з виду спорту (федерації, збірної чи клубної команди, спортивної школи і т. ін.);</w:t>
            </w:r>
          </w:p>
          <w:p w:rsidR="00553C4B" w:rsidRPr="008D03E8" w:rsidRDefault="00553C4B" w:rsidP="008D03E8">
            <w:pPr>
              <w:jc w:val="both"/>
              <w:rPr>
                <w:rFonts w:ascii="Times New Roman" w:hAnsi="Times New Roman"/>
                <w:sz w:val="28"/>
                <w:szCs w:val="28"/>
                <w:shd w:val="clear" w:color="auto" w:fill="FFFFFF"/>
              </w:rPr>
            </w:pPr>
            <w:r w:rsidRPr="008D03E8">
              <w:rPr>
                <w:rFonts w:ascii="Times New Roman" w:hAnsi="Times New Roman"/>
                <w:sz w:val="28"/>
                <w:szCs w:val="28"/>
              </w:rPr>
              <w:t xml:space="preserve">3475 – </w:t>
            </w:r>
            <w:r w:rsidRPr="008D03E8">
              <w:rPr>
                <w:rFonts w:ascii="Times New Roman" w:hAnsi="Times New Roman"/>
                <w:sz w:val="28"/>
                <w:szCs w:val="28"/>
                <w:shd w:val="clear" w:color="auto" w:fill="FFFFFF"/>
              </w:rPr>
              <w:t>Тренер-викладач з виду спорту (спортивної школи, секції);</w:t>
            </w:r>
          </w:p>
          <w:p w:rsidR="00553C4B" w:rsidRPr="008D03E8" w:rsidRDefault="00553C4B" w:rsidP="008D03E8">
            <w:pPr>
              <w:jc w:val="both"/>
              <w:rPr>
                <w:rFonts w:ascii="Times New Roman" w:hAnsi="Times New Roman"/>
                <w:sz w:val="28"/>
                <w:szCs w:val="28"/>
                <w:shd w:val="clear" w:color="auto" w:fill="FFFFFF"/>
              </w:rPr>
            </w:pPr>
            <w:r w:rsidRPr="008D03E8">
              <w:rPr>
                <w:rFonts w:ascii="Times New Roman" w:hAnsi="Times New Roman"/>
                <w:sz w:val="28"/>
                <w:szCs w:val="28"/>
                <w:shd w:val="clear" w:color="auto" w:fill="FFFFFF"/>
              </w:rPr>
              <w:t>3475 – Суддя з виду спорту;</w:t>
            </w:r>
          </w:p>
          <w:p w:rsidR="00553C4B" w:rsidRPr="008D03E8" w:rsidRDefault="00553C4B" w:rsidP="008D03E8">
            <w:pPr>
              <w:jc w:val="both"/>
              <w:rPr>
                <w:rFonts w:ascii="Times New Roman" w:hAnsi="Times New Roman"/>
                <w:sz w:val="28"/>
                <w:szCs w:val="28"/>
                <w:shd w:val="clear" w:color="auto" w:fill="FFFFFF"/>
              </w:rPr>
            </w:pPr>
            <w:r w:rsidRPr="008D03E8">
              <w:rPr>
                <w:rFonts w:ascii="Times New Roman" w:hAnsi="Times New Roman"/>
                <w:sz w:val="28"/>
                <w:szCs w:val="28"/>
                <w:shd w:val="clear" w:color="auto" w:fill="FFFFFF"/>
              </w:rPr>
              <w:t>3475 – Спортсмен-інструктор збірної команди України;</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shd w:val="clear" w:color="auto" w:fill="FFFFFF"/>
              </w:rPr>
              <w:t>3475 – Спортсмен-професіонал з виду спорту.</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 xml:space="preserve">Подальше навчання </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bCs/>
                <w:sz w:val="28"/>
                <w:szCs w:val="28"/>
              </w:rPr>
              <w:t>Продовження навчання на третьому (</w:t>
            </w:r>
            <w:proofErr w:type="spellStart"/>
            <w:r w:rsidRPr="008D03E8">
              <w:rPr>
                <w:rFonts w:ascii="Times New Roman" w:hAnsi="Times New Roman"/>
                <w:bCs/>
                <w:sz w:val="28"/>
                <w:szCs w:val="28"/>
              </w:rPr>
              <w:t>освітньо</w:t>
            </w:r>
            <w:proofErr w:type="spellEnd"/>
            <w:r w:rsidRPr="008D03E8">
              <w:rPr>
                <w:rFonts w:ascii="Times New Roman" w:hAnsi="Times New Roman"/>
                <w:bCs/>
                <w:sz w:val="28"/>
                <w:szCs w:val="28"/>
              </w:rPr>
              <w:t xml:space="preserve">-науковому) рівні вищої освіти / програмою підготовки </w:t>
            </w:r>
            <w:r w:rsidRPr="008D03E8">
              <w:rPr>
                <w:rFonts w:ascii="Times New Roman" w:hAnsi="Times New Roman"/>
                <w:bCs/>
                <w:sz w:val="28"/>
                <w:szCs w:val="28"/>
              </w:rPr>
              <w:lastRenderedPageBreak/>
              <w:t xml:space="preserve">докторів філософії </w:t>
            </w:r>
            <w:r w:rsidRPr="008D03E8">
              <w:rPr>
                <w:rFonts w:ascii="Times New Roman" w:hAnsi="Times New Roman"/>
                <w:bCs/>
                <w:sz w:val="28"/>
                <w:szCs w:val="28"/>
                <w:lang w:val="en-US"/>
              </w:rPr>
              <w:t>PhD</w:t>
            </w:r>
            <w:r w:rsidRPr="008D03E8">
              <w:rPr>
                <w:rFonts w:ascii="Times New Roman" w:hAnsi="Times New Roman"/>
                <w:bCs/>
                <w:sz w:val="28"/>
                <w:szCs w:val="28"/>
              </w:rPr>
              <w:t xml:space="preserve"> (за спеціальностями); набуття освітніх і професійних кваліфікацій за іншими спеціальностями та/або спеціалізаціями в системі післядипломної освіти.</w:t>
            </w:r>
          </w:p>
        </w:tc>
      </w:tr>
      <w:tr w:rsidR="00553C4B" w:rsidRPr="008D03E8" w:rsidTr="00CC53BE">
        <w:tc>
          <w:tcPr>
            <w:tcW w:w="9799" w:type="dxa"/>
            <w:gridSpan w:val="2"/>
          </w:tcPr>
          <w:p w:rsidR="00553C4B" w:rsidRPr="008D03E8" w:rsidRDefault="00553C4B" w:rsidP="008D03E8">
            <w:pPr>
              <w:jc w:val="center"/>
              <w:rPr>
                <w:rFonts w:ascii="Times New Roman" w:hAnsi="Times New Roman"/>
                <w:b/>
                <w:sz w:val="28"/>
                <w:szCs w:val="28"/>
              </w:rPr>
            </w:pPr>
            <w:r w:rsidRPr="008D03E8">
              <w:rPr>
                <w:rFonts w:ascii="Times New Roman" w:hAnsi="Times New Roman"/>
                <w:b/>
                <w:sz w:val="28"/>
                <w:szCs w:val="28"/>
              </w:rPr>
              <w:lastRenderedPageBreak/>
              <w:t>5 – Викладання та оцінювання</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Викладання та навчання</w:t>
            </w:r>
          </w:p>
        </w:tc>
        <w:tc>
          <w:tcPr>
            <w:tcW w:w="7112" w:type="dxa"/>
          </w:tcPr>
          <w:p w:rsidR="00553C4B" w:rsidRPr="008D03E8" w:rsidRDefault="00553C4B" w:rsidP="008D03E8">
            <w:pPr>
              <w:autoSpaceDE w:val="0"/>
              <w:autoSpaceDN w:val="0"/>
              <w:adjustRightInd w:val="0"/>
              <w:jc w:val="both"/>
              <w:rPr>
                <w:rFonts w:ascii="Times New Roman" w:hAnsi="Times New Roman"/>
                <w:sz w:val="28"/>
                <w:szCs w:val="28"/>
              </w:rPr>
            </w:pPr>
            <w:proofErr w:type="spellStart"/>
            <w:r w:rsidRPr="008D03E8">
              <w:rPr>
                <w:rFonts w:ascii="Times New Roman" w:hAnsi="Times New Roman"/>
                <w:sz w:val="28"/>
                <w:szCs w:val="28"/>
              </w:rPr>
              <w:t>Студентоцентроване</w:t>
            </w:r>
            <w:proofErr w:type="spellEnd"/>
            <w:r w:rsidRPr="008D03E8">
              <w:rPr>
                <w:rFonts w:ascii="Times New Roman" w:hAnsi="Times New Roman"/>
                <w:sz w:val="28"/>
                <w:szCs w:val="28"/>
              </w:rPr>
              <w:t xml:space="preserve"> навчання, технологія проблемного і диференційованого навчання, технологія інтенсифікації та індивідуалізації навчання, технологія програмованого навчання, технології дистанційного навчання, інформаційна технологія, технологія розвивального навчання, кредитно-трансферна </w:t>
            </w:r>
            <w:r>
              <w:rPr>
                <w:rFonts w:ascii="Times New Roman" w:hAnsi="Times New Roman"/>
                <w:sz w:val="28"/>
                <w:szCs w:val="28"/>
              </w:rPr>
              <w:t xml:space="preserve">накопичувальна </w:t>
            </w:r>
            <w:r w:rsidRPr="008D03E8">
              <w:rPr>
                <w:rFonts w:ascii="Times New Roman" w:hAnsi="Times New Roman"/>
                <w:sz w:val="28"/>
                <w:szCs w:val="28"/>
              </w:rPr>
              <w:t xml:space="preserve">система організації навчання, самонавчання, навчання на основі досліджень. </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Викладання проводиться у</w:t>
            </w:r>
            <w:r>
              <w:rPr>
                <w:rFonts w:ascii="Times New Roman" w:hAnsi="Times New Roman"/>
                <w:sz w:val="28"/>
                <w:szCs w:val="28"/>
              </w:rPr>
              <w:t xml:space="preserve"> вигляді: лекцій</w:t>
            </w:r>
            <w:r w:rsidRPr="008D03E8">
              <w:rPr>
                <w:rFonts w:ascii="Times New Roman" w:hAnsi="Times New Roman"/>
                <w:sz w:val="28"/>
                <w:szCs w:val="28"/>
              </w:rPr>
              <w:t xml:space="preserve">, семінарів, практичних занять, лабораторних робіт, самостійного навчання, консультацій з професорсько-викладацьким складом, підготовки кваліфікаційної роботи магістра. </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Оцінювання</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Оцінювання навчальних досягнень здійснюється в умовах кредитно-трансферної</w:t>
            </w:r>
            <w:r>
              <w:rPr>
                <w:rFonts w:ascii="Times New Roman" w:hAnsi="Times New Roman"/>
                <w:sz w:val="28"/>
                <w:szCs w:val="28"/>
              </w:rPr>
              <w:t xml:space="preserve"> накопичувальної системи</w:t>
            </w:r>
            <w:r w:rsidRPr="008D03E8">
              <w:rPr>
                <w:rFonts w:ascii="Times New Roman" w:hAnsi="Times New Roman"/>
                <w:sz w:val="28"/>
                <w:szCs w:val="28"/>
              </w:rPr>
              <w:t xml:space="preserve"> організації освітнього процесу за 100-бальною (рейтинговою) шкалою, шкалою ЕКТС (ECTS), національною шкалою («відмінно», «добре», «задовільно», «незадовільно», «зараховано», «не зараховано»). Види контролю: поточний, тематичний, підсумковий, семестровий, самоконтроль. Методи оцінювання: усні та письмові іспити, заліки, тестові завдання, в тому числі комп’ютерне тестування, лабораторні звіти, презентації, звіти з практик, атестація здобувачів вищої освіти та захист кваліфікаційної роботи. </w:t>
            </w:r>
          </w:p>
        </w:tc>
      </w:tr>
      <w:tr w:rsidR="00553C4B" w:rsidRPr="008D03E8" w:rsidTr="00CC53BE">
        <w:tc>
          <w:tcPr>
            <w:tcW w:w="9799" w:type="dxa"/>
            <w:gridSpan w:val="2"/>
          </w:tcPr>
          <w:p w:rsidR="00553C4B" w:rsidRPr="008D03E8" w:rsidRDefault="00553C4B" w:rsidP="008D03E8">
            <w:pPr>
              <w:jc w:val="center"/>
              <w:rPr>
                <w:rFonts w:ascii="Times New Roman" w:hAnsi="Times New Roman"/>
                <w:b/>
                <w:sz w:val="28"/>
                <w:szCs w:val="28"/>
              </w:rPr>
            </w:pPr>
            <w:r w:rsidRPr="008D03E8">
              <w:rPr>
                <w:rFonts w:ascii="Times New Roman" w:hAnsi="Times New Roman"/>
                <w:b/>
                <w:sz w:val="28"/>
                <w:szCs w:val="28"/>
              </w:rPr>
              <w:t>6 – Програмні компетентності</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 xml:space="preserve">Інтегральна компетентність  </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Здатність до вирішення та розв’язання складних спеціалізованих завдань та професійних проблем в галузі фізичного виховання та спорту, що передбачає проведення теоретичних та емпіричних досліджень із застосуванням інноваційних і творчих підходів, що характеризується толерантністю до невизначеності.</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Загальні компетентності (ЗК)</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ЗК 1. Здатність удосконалювати і розвивати свій інтелектуальний та загальнокультурний рівень.</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ЗК 2. Здатність до критичного аналізу, оцінювання й синтезу нових і складних ідей, до участі в критичному діалозі.</w:t>
            </w:r>
            <w:r w:rsidRPr="008D03E8">
              <w:rPr>
                <w:rFonts w:ascii="Times New Roman" w:hAnsi="Times New Roman"/>
                <w:sz w:val="28"/>
              </w:rPr>
              <w:t xml:space="preserve"> </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ЗК 3. Здатність працювати в міжнародному контексті. Комунікативна здатність до використання іноземної мови як засобу ділового спілкування.</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lastRenderedPageBreak/>
              <w:t xml:space="preserve">ЗК 4. Здатність демонструвати значний діапазон керівних навичок, методів, та інструментів, які пов’язані з галуззю </w:t>
            </w:r>
            <w:r w:rsidRPr="008D03E8">
              <w:rPr>
                <w:rFonts w:ascii="Times New Roman" w:hAnsi="Times New Roman"/>
                <w:sz w:val="28"/>
              </w:rPr>
              <w:t>професійної діяльності</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ЗК 5. Здатність до самостійного освоєння нових методів дослідження за профілем професійної діяльності.</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ЗК 6. Здатність ініціювати, проектувати, виконувати та презентувати результати пошукових досліджень, яке розширює систему знань в галузі фізичної культури та спорту.</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ЗК 7. Здатність самостійно здобувати, за допомогою інформаційних технологій, і використовувати в практичній діяльності нові знання і вміння, в тому числі в нових галузях наукових знань, безпосередньо пов’язаних зі сферою діяльності.</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ЗК 8. Здатність генерувати нові ідеї (креативність) та впроваджувати їх в практичну діяльність.</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ЗК 9. Здатність дотримуватися етичних принципів у дослідницькій діяльності.</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ЗК 10. Здатність до використання на практиці вмінь та навичок в організації дослідницьких і проектних робіт.</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ЗК 11. Здатність до використання наявного освітнього, науково-методичного та дослідницького досвіду в обраному виді професійної діяльності.</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ЗК 12. Здатність до безперервної самоосвіти та професійного розвитку.</w:t>
            </w:r>
          </w:p>
        </w:tc>
      </w:tr>
      <w:tr w:rsidR="00553C4B" w:rsidRPr="008D03E8" w:rsidTr="00CC53BE">
        <w:trPr>
          <w:trHeight w:val="70"/>
        </w:trPr>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lastRenderedPageBreak/>
              <w:t>Фахові компетентності спеціальності (ФК)</w:t>
            </w:r>
          </w:p>
        </w:tc>
        <w:tc>
          <w:tcPr>
            <w:tcW w:w="7112" w:type="dxa"/>
          </w:tcPr>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ФК 1. Здатність використовувати в професійній діяльності інноваційні педагогічні технології, сучасні засоби і методи наукових досліджень.</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 xml:space="preserve">ФК 2. Здатність аналізувати, узагальнювати і транслювати передовий педагогічний досвід фізкультурно-оздоровчої та </w:t>
            </w:r>
            <w:proofErr w:type="spellStart"/>
            <w:r w:rsidRPr="008D03E8">
              <w:rPr>
                <w:rFonts w:ascii="Times New Roman" w:hAnsi="Times New Roman"/>
                <w:sz w:val="28"/>
                <w:szCs w:val="28"/>
              </w:rPr>
              <w:t>підготовчо</w:t>
            </w:r>
            <w:proofErr w:type="spellEnd"/>
            <w:r w:rsidRPr="008D03E8">
              <w:rPr>
                <w:rFonts w:ascii="Times New Roman" w:hAnsi="Times New Roman"/>
                <w:sz w:val="28"/>
                <w:szCs w:val="28"/>
              </w:rPr>
              <w:t>-змагальної діяльності.</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ФК 3. Здатність акумулювати і використовувати знання організаційного-управлінської діяльності в галузі фізичної культури і спорту.</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ФК 4. Здатність організувати індивідуальну та колективну роботу зі всіма категоріями населення в конкретних видах фізкультурної, спортивної та освітньої діяльності, готовність до кооперації з колегами.</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ФК 5. Здатність до узагальнення передового досвіду діяльності в області професійного спорту і трансформації його в навчально-тренувальний процес спортсменів високого класу.</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 xml:space="preserve">ФК 6. Здатність використовувати сучасні технології, засоби і методи підготовки професійних спортсменів та </w:t>
            </w:r>
            <w:r w:rsidRPr="008D03E8">
              <w:rPr>
                <w:rFonts w:ascii="Times New Roman" w:hAnsi="Times New Roman"/>
                <w:sz w:val="28"/>
                <w:szCs w:val="28"/>
              </w:rPr>
              <w:lastRenderedPageBreak/>
              <w:t>оцінювати ефективність їх застосування.</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ФК 7. Здатність до коригування тренувального і змагального навантаження на основі контролю стану спортсмена, застосовування індивідуального підходу в навчально-тренувальній та змагальній діяльності.</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ФК 8. Здатність до використання результатів лікарського контролю в навчально-тренувальній та змагальній діяльності на різних етапах підготовки спортсменів.</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 xml:space="preserve">ФК 9. Здатність до розробки і реалізації програм </w:t>
            </w:r>
            <w:proofErr w:type="spellStart"/>
            <w:r w:rsidRPr="008D03E8">
              <w:rPr>
                <w:rFonts w:ascii="Times New Roman" w:hAnsi="Times New Roman"/>
                <w:sz w:val="28"/>
                <w:szCs w:val="28"/>
              </w:rPr>
              <w:t>передзмагальної</w:t>
            </w:r>
            <w:proofErr w:type="spellEnd"/>
            <w:r w:rsidRPr="008D03E8">
              <w:rPr>
                <w:rFonts w:ascii="Times New Roman" w:hAnsi="Times New Roman"/>
                <w:sz w:val="28"/>
                <w:szCs w:val="28"/>
              </w:rPr>
              <w:t xml:space="preserve"> і змагальної підготовки, ефективних засобів відновлення та підвищення спортивної працездатності на основі вікових та психофізіологічних особливостей спортсменів різних кваліфікацій.</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ФК 10. Здатність до розробки практико-орієнтованих програм в галузі фізичної культури і спорту з урахуванням реальних і прогнозованих результатів спортивної діяльності.</w:t>
            </w:r>
          </w:p>
        </w:tc>
      </w:tr>
      <w:tr w:rsidR="00553C4B" w:rsidRPr="008D03E8" w:rsidTr="00CC53BE">
        <w:tc>
          <w:tcPr>
            <w:tcW w:w="9799" w:type="dxa"/>
            <w:gridSpan w:val="2"/>
          </w:tcPr>
          <w:p w:rsidR="00553C4B" w:rsidRPr="008D03E8" w:rsidRDefault="00553C4B" w:rsidP="008D03E8">
            <w:pPr>
              <w:jc w:val="center"/>
              <w:rPr>
                <w:rFonts w:ascii="Times New Roman" w:hAnsi="Times New Roman"/>
                <w:b/>
                <w:sz w:val="28"/>
                <w:szCs w:val="28"/>
              </w:rPr>
            </w:pPr>
            <w:r w:rsidRPr="008D03E8">
              <w:rPr>
                <w:rFonts w:ascii="Times New Roman" w:hAnsi="Times New Roman"/>
                <w:b/>
                <w:sz w:val="28"/>
                <w:szCs w:val="28"/>
              </w:rPr>
              <w:lastRenderedPageBreak/>
              <w:t xml:space="preserve">7 – Програмні результати навчання </w:t>
            </w:r>
          </w:p>
        </w:tc>
      </w:tr>
      <w:tr w:rsidR="00553C4B" w:rsidRPr="008D03E8" w:rsidTr="00CC53BE">
        <w:tc>
          <w:tcPr>
            <w:tcW w:w="9799" w:type="dxa"/>
            <w:gridSpan w:val="2"/>
          </w:tcPr>
          <w:p w:rsidR="00553C4B" w:rsidRPr="008D03E8" w:rsidRDefault="00553C4B" w:rsidP="008D03E8">
            <w:pPr>
              <w:spacing w:line="235" w:lineRule="auto"/>
              <w:jc w:val="both"/>
              <w:rPr>
                <w:rFonts w:ascii="Times New Roman" w:hAnsi="Times New Roman"/>
                <w:sz w:val="28"/>
                <w:szCs w:val="28"/>
              </w:rPr>
            </w:pPr>
            <w:r w:rsidRPr="008D03E8">
              <w:rPr>
                <w:rFonts w:ascii="Times New Roman" w:hAnsi="Times New Roman"/>
                <w:sz w:val="28"/>
                <w:szCs w:val="28"/>
              </w:rPr>
              <w:t xml:space="preserve">ПРН 1. Володіє основами професійної культури, </w:t>
            </w:r>
            <w:r w:rsidRPr="008D03E8">
              <w:rPr>
                <w:rFonts w:ascii="Times New Roman" w:hAnsi="Times New Roman"/>
                <w:color w:val="000000"/>
                <w:sz w:val="28"/>
                <w:szCs w:val="28"/>
                <w:shd w:val="clear" w:color="auto" w:fill="FFFFFF"/>
                <w:lang w:eastAsia="uk-UA"/>
              </w:rPr>
              <w:t>використовує спеціалізовану наукову літературу українською мовою та іноземною мовою,</w:t>
            </w:r>
            <w:r w:rsidRPr="008D03E8">
              <w:rPr>
                <w:rFonts w:ascii="Times New Roman" w:hAnsi="Times New Roman"/>
                <w:sz w:val="28"/>
                <w:szCs w:val="28"/>
              </w:rPr>
              <w:t xml:space="preserve"> здатний до підготовки та редагування текстів професійного змісту іноземною мовою.</w:t>
            </w:r>
          </w:p>
          <w:p w:rsidR="00553C4B" w:rsidRPr="008D03E8" w:rsidRDefault="00553C4B" w:rsidP="008D03E8">
            <w:pPr>
              <w:spacing w:line="235" w:lineRule="auto"/>
              <w:jc w:val="both"/>
              <w:rPr>
                <w:rFonts w:ascii="Times New Roman" w:hAnsi="Times New Roman"/>
                <w:sz w:val="28"/>
                <w:szCs w:val="28"/>
              </w:rPr>
            </w:pPr>
            <w:r w:rsidRPr="008D03E8">
              <w:rPr>
                <w:rFonts w:ascii="Times New Roman" w:hAnsi="Times New Roman"/>
                <w:sz w:val="28"/>
                <w:szCs w:val="28"/>
              </w:rPr>
              <w:t>ПРН 2. Визначає цілі і завдання досліджень, застосовує наукові методи та сучасні методики їх вирішення, організовує збір, обробку, систематизацію та аналіз даних наукових досліджень, аналізує і узагальнює існуючий науково-методичний та дослідницький досвід в обраному виді професійної діяльності.</w:t>
            </w:r>
          </w:p>
          <w:p w:rsidR="00553C4B" w:rsidRPr="008D03E8" w:rsidRDefault="00553C4B" w:rsidP="008D03E8">
            <w:pPr>
              <w:spacing w:line="235" w:lineRule="auto"/>
              <w:jc w:val="both"/>
              <w:rPr>
                <w:rFonts w:ascii="Times New Roman" w:hAnsi="Times New Roman"/>
                <w:sz w:val="28"/>
                <w:szCs w:val="28"/>
              </w:rPr>
            </w:pPr>
            <w:r w:rsidRPr="008D03E8">
              <w:rPr>
                <w:rFonts w:ascii="Times New Roman" w:hAnsi="Times New Roman"/>
                <w:sz w:val="28"/>
                <w:szCs w:val="28"/>
              </w:rPr>
              <w:t xml:space="preserve">ПРН 3. Застосовує сучасні методики і технології, в тому числі і інформаційні, для забезпечення якості освітнього процесу у закладах вищої освіти, здатний забезпечувати охорону життя і здоров’я студентів у освітньому процесі та позаурочної діяльності, підбирає матеріали і застосовує засоби фізичного виховання для розробки різних видів занять у закладах вищої освіти з урахуванням </w:t>
            </w:r>
            <w:proofErr w:type="spellStart"/>
            <w:r w:rsidRPr="008D03E8">
              <w:rPr>
                <w:rFonts w:ascii="Times New Roman" w:hAnsi="Times New Roman"/>
                <w:sz w:val="28"/>
                <w:szCs w:val="28"/>
              </w:rPr>
              <w:t>професійно</w:t>
            </w:r>
            <w:proofErr w:type="spellEnd"/>
            <w:r w:rsidRPr="008D03E8">
              <w:rPr>
                <w:rFonts w:ascii="Times New Roman" w:hAnsi="Times New Roman"/>
                <w:sz w:val="28"/>
                <w:szCs w:val="28"/>
              </w:rPr>
              <w:t>-прикладної спрямованості фізичного виховання студентської молоді.</w:t>
            </w:r>
          </w:p>
          <w:p w:rsidR="00553C4B" w:rsidRPr="008D03E8" w:rsidRDefault="00553C4B" w:rsidP="008D03E8">
            <w:pPr>
              <w:spacing w:line="235" w:lineRule="auto"/>
              <w:jc w:val="both"/>
              <w:rPr>
                <w:rFonts w:ascii="Times New Roman" w:hAnsi="Times New Roman"/>
                <w:sz w:val="28"/>
                <w:szCs w:val="28"/>
                <w:lang w:eastAsia="uk-UA"/>
              </w:rPr>
            </w:pPr>
            <w:r w:rsidRPr="008D03E8">
              <w:rPr>
                <w:rFonts w:ascii="Times New Roman" w:hAnsi="Times New Roman"/>
                <w:sz w:val="28"/>
                <w:szCs w:val="28"/>
              </w:rPr>
              <w:t>ПРН 4. Володіє інноваційними технологіями в галузі фізичної культури і спорту, використовує їх в професійній діяльності, розробляє інноваційні програми спортивної та спортивно-оздоровчої діяльності з урахуванням виникаючих потреб, використовує освітні, спортивні, оздоровчі технології з урахуванням сучасного рівня розвитку науки, інтегрує отримані знання в інноваційні педагогічні технології в галузі освіти і спорту.</w:t>
            </w:r>
          </w:p>
          <w:p w:rsidR="00553C4B" w:rsidRPr="008D03E8" w:rsidRDefault="00553C4B" w:rsidP="008D03E8">
            <w:pPr>
              <w:spacing w:line="235" w:lineRule="auto"/>
              <w:jc w:val="both"/>
              <w:rPr>
                <w:rFonts w:ascii="Times New Roman" w:hAnsi="Times New Roman"/>
                <w:sz w:val="28"/>
                <w:szCs w:val="28"/>
                <w:lang w:eastAsia="uk-UA"/>
              </w:rPr>
            </w:pPr>
            <w:r w:rsidRPr="008D03E8">
              <w:rPr>
                <w:rFonts w:ascii="Times New Roman" w:hAnsi="Times New Roman"/>
                <w:sz w:val="28"/>
                <w:szCs w:val="28"/>
              </w:rPr>
              <w:t>ПРН 5.</w:t>
            </w:r>
            <w:r w:rsidRPr="008D03E8">
              <w:rPr>
                <w:rFonts w:ascii="Times New Roman" w:hAnsi="Times New Roman"/>
                <w:i/>
                <w:sz w:val="28"/>
                <w:szCs w:val="28"/>
              </w:rPr>
              <w:t xml:space="preserve"> </w:t>
            </w:r>
            <w:r w:rsidRPr="008D03E8">
              <w:rPr>
                <w:rFonts w:ascii="Times New Roman" w:hAnsi="Times New Roman"/>
                <w:sz w:val="28"/>
                <w:szCs w:val="28"/>
              </w:rPr>
              <w:t>Аналізує професійний досвід викладача та тренера і застосовує отримані знання у власній практичній, педагогічній та професійній діяльності, позитивно сприймає необхідність формування культури особистості спортсмена, сприятливої атмосфери в спортивному та педагогічному колективі.</w:t>
            </w:r>
          </w:p>
          <w:p w:rsidR="00553C4B" w:rsidRPr="008D03E8" w:rsidRDefault="00553C4B" w:rsidP="008D03E8">
            <w:pPr>
              <w:spacing w:line="235" w:lineRule="auto"/>
              <w:jc w:val="both"/>
              <w:rPr>
                <w:rFonts w:ascii="Times New Roman" w:hAnsi="Times New Roman"/>
                <w:color w:val="000000"/>
                <w:sz w:val="28"/>
                <w:szCs w:val="28"/>
                <w:shd w:val="clear" w:color="auto" w:fill="FFFFFF"/>
                <w:lang w:eastAsia="ru-RU"/>
              </w:rPr>
            </w:pPr>
            <w:r w:rsidRPr="008D03E8">
              <w:rPr>
                <w:rFonts w:ascii="Times New Roman" w:hAnsi="Times New Roman"/>
                <w:sz w:val="28"/>
                <w:szCs w:val="28"/>
                <w:lang w:eastAsia="ru-RU"/>
              </w:rPr>
              <w:t xml:space="preserve">ПРН 6. Аналізує діяльність спортивних організацій з метою удосконалення їх функціонування на основі сучасних тенденцій і досягнень вітчизняного і </w:t>
            </w:r>
            <w:r w:rsidRPr="008D03E8">
              <w:rPr>
                <w:rFonts w:ascii="Times New Roman" w:hAnsi="Times New Roman"/>
                <w:sz w:val="28"/>
                <w:szCs w:val="28"/>
                <w:lang w:eastAsia="ru-RU"/>
              </w:rPr>
              <w:lastRenderedPageBreak/>
              <w:t>зарубіжного досвіду, прогнозує найбільш ефективні форми організації і управління тренувальною та змагальною діяльністю професійних спортсменів. О</w:t>
            </w:r>
            <w:r w:rsidRPr="008D03E8">
              <w:rPr>
                <w:rFonts w:ascii="Times New Roman" w:hAnsi="Times New Roman"/>
                <w:sz w:val="28"/>
                <w:szCs w:val="28"/>
                <w:shd w:val="clear" w:color="auto" w:fill="FFFFFF"/>
                <w:lang w:eastAsia="ru-RU"/>
              </w:rPr>
              <w:t>бґрунтовує необхідність ведення боротьби з допінгом у олімпійських видах спорту в сучасних умовах розвитку спортивної спільноти.</w:t>
            </w:r>
          </w:p>
          <w:p w:rsidR="00553C4B" w:rsidRPr="008D03E8" w:rsidRDefault="00553C4B" w:rsidP="008D03E8">
            <w:pPr>
              <w:spacing w:line="235" w:lineRule="auto"/>
              <w:jc w:val="both"/>
              <w:rPr>
                <w:rFonts w:ascii="Times New Roman" w:hAnsi="Times New Roman"/>
                <w:sz w:val="28"/>
                <w:szCs w:val="28"/>
              </w:rPr>
            </w:pPr>
            <w:r w:rsidRPr="008D03E8">
              <w:rPr>
                <w:rFonts w:ascii="Times New Roman" w:hAnsi="Times New Roman"/>
                <w:sz w:val="28"/>
                <w:szCs w:val="28"/>
              </w:rPr>
              <w:t>ПРН 7.</w:t>
            </w:r>
            <w:r w:rsidRPr="008D03E8">
              <w:rPr>
                <w:rFonts w:ascii="Times New Roman" w:hAnsi="Times New Roman"/>
                <w:i/>
                <w:sz w:val="28"/>
                <w:szCs w:val="28"/>
              </w:rPr>
              <w:t xml:space="preserve"> </w:t>
            </w:r>
            <w:r w:rsidRPr="008D03E8">
              <w:rPr>
                <w:rFonts w:ascii="Times New Roman" w:hAnsi="Times New Roman"/>
                <w:sz w:val="28"/>
                <w:szCs w:val="28"/>
              </w:rPr>
              <w:t>Реалізує набуті предметні, психолого-педагогічні, науково-методичні знання, уміння і навички, необхідні для майбутньої науково-педагогічної діяльності, володіє різними видами професійної діяльності, демонструє отриманий особистий досвід роботи у різних професійних ролях та безперервно здійснює самовдосконалення у професійній майстерності.</w:t>
            </w:r>
          </w:p>
          <w:p w:rsidR="00553C4B" w:rsidRPr="008D03E8" w:rsidRDefault="00553C4B" w:rsidP="008D03E8">
            <w:pPr>
              <w:spacing w:line="235" w:lineRule="auto"/>
              <w:jc w:val="both"/>
              <w:rPr>
                <w:rFonts w:ascii="Times New Roman" w:hAnsi="Times New Roman"/>
                <w:color w:val="000000"/>
                <w:sz w:val="28"/>
                <w:szCs w:val="28"/>
              </w:rPr>
            </w:pPr>
            <w:r w:rsidRPr="008D03E8">
              <w:rPr>
                <w:rFonts w:ascii="Times New Roman" w:hAnsi="Times New Roman"/>
                <w:sz w:val="28"/>
                <w:szCs w:val="28"/>
              </w:rPr>
              <w:t xml:space="preserve">ПРН 8. </w:t>
            </w:r>
            <w:r w:rsidRPr="008D03E8">
              <w:rPr>
                <w:rFonts w:ascii="Times New Roman" w:eastAsia="Arial Unicode MS" w:hAnsi="Times New Roman"/>
                <w:sz w:val="28"/>
                <w:szCs w:val="28"/>
              </w:rPr>
              <w:t xml:space="preserve">Розробляє та організовує </w:t>
            </w:r>
            <w:r w:rsidRPr="008D03E8">
              <w:rPr>
                <w:rFonts w:ascii="Times New Roman" w:hAnsi="Times New Roman"/>
                <w:sz w:val="28"/>
                <w:szCs w:val="28"/>
              </w:rPr>
              <w:t>навчально-тренувальні заняття зі спортсменами різних кваліфікацій; здійснює спортивний відбір на різних етапах підготовки спортивного резерву, в</w:t>
            </w:r>
            <w:r w:rsidRPr="008D03E8">
              <w:rPr>
                <w:rFonts w:ascii="Times New Roman" w:hAnsi="Times New Roman"/>
                <w:color w:val="000000"/>
                <w:sz w:val="28"/>
                <w:szCs w:val="28"/>
              </w:rPr>
              <w:t xml:space="preserve">олодіє основами створення різних видів моделей спортивної техніки і прогнозування різних сторін спортивної підготовленості; </w:t>
            </w:r>
            <w:r w:rsidRPr="008D03E8">
              <w:rPr>
                <w:rFonts w:ascii="Times New Roman" w:hAnsi="Times New Roman"/>
                <w:sz w:val="28"/>
                <w:szCs w:val="28"/>
              </w:rPr>
              <w:t>застосовує в практичній тренерській діяльності сучасні моделі навчання руховим діям в обраному виді спорту.</w:t>
            </w:r>
          </w:p>
          <w:p w:rsidR="00553C4B" w:rsidRPr="008D03E8" w:rsidRDefault="00553C4B" w:rsidP="008D03E8">
            <w:pPr>
              <w:spacing w:line="235" w:lineRule="auto"/>
              <w:jc w:val="both"/>
              <w:rPr>
                <w:rFonts w:ascii="Times New Roman" w:hAnsi="Times New Roman"/>
                <w:sz w:val="28"/>
                <w:szCs w:val="28"/>
              </w:rPr>
            </w:pPr>
            <w:r w:rsidRPr="008D03E8">
              <w:rPr>
                <w:rFonts w:ascii="Times New Roman" w:eastAsia="Arial Unicode MS" w:hAnsi="Times New Roman"/>
                <w:sz w:val="28"/>
                <w:szCs w:val="28"/>
              </w:rPr>
              <w:t xml:space="preserve">ПРН 9. </w:t>
            </w:r>
            <w:r w:rsidRPr="008D03E8">
              <w:rPr>
                <w:rFonts w:ascii="Times New Roman" w:hAnsi="Times New Roman"/>
                <w:sz w:val="28"/>
                <w:szCs w:val="28"/>
              </w:rPr>
              <w:t>Використовує сучасні технології, засоби і методи підготовки спортсменів високого класу, доцільно оцінює ефективність їх застосування, коригує тренувальні і змагальні навантаження на основі контролю стану спортсмена, застосовує індивідуальний підхід в навчально-тренувальній та змагальній діяльності.</w:t>
            </w:r>
          </w:p>
          <w:p w:rsidR="00553C4B" w:rsidRPr="008D03E8" w:rsidRDefault="00553C4B" w:rsidP="008D03E8">
            <w:pPr>
              <w:spacing w:line="235" w:lineRule="auto"/>
              <w:jc w:val="both"/>
              <w:rPr>
                <w:rFonts w:ascii="Times New Roman" w:hAnsi="Times New Roman"/>
                <w:sz w:val="28"/>
                <w:szCs w:val="28"/>
              </w:rPr>
            </w:pPr>
            <w:r w:rsidRPr="008D03E8">
              <w:rPr>
                <w:rFonts w:ascii="Times New Roman" w:hAnsi="Times New Roman"/>
                <w:sz w:val="28"/>
                <w:szCs w:val="28"/>
              </w:rPr>
              <w:t>ПРН 10. Володіє та ефективно використовує сучасні засоби та методи медико-біологічного забезпечення спортивної діяльності з урахуванням індивідуальних особливостей спортсменів на різних етапах багаторічної підготовки. Володіє методикою підбору фармакологічних засобів та процедур з метою проведення відновних заходів при різних спортивних станах.</w:t>
            </w:r>
          </w:p>
          <w:p w:rsidR="00553C4B" w:rsidRPr="008D03E8" w:rsidRDefault="00553C4B" w:rsidP="008D03E8">
            <w:pPr>
              <w:spacing w:line="235" w:lineRule="auto"/>
              <w:jc w:val="both"/>
              <w:rPr>
                <w:rFonts w:ascii="Times New Roman" w:hAnsi="Times New Roman"/>
                <w:sz w:val="28"/>
                <w:szCs w:val="28"/>
              </w:rPr>
            </w:pPr>
            <w:r w:rsidRPr="008D03E8">
              <w:rPr>
                <w:rFonts w:ascii="Times New Roman" w:hAnsi="Times New Roman"/>
                <w:sz w:val="28"/>
                <w:szCs w:val="28"/>
              </w:rPr>
              <w:t>ПРН 11. Використовує ефективні засоби відновлення і підвищення спортивної працездатності, аналізує і прогнозує вплив фізичного навантаження на організм спортсмена в тренувальному режимі за даними строкового, відставленого та етапного лікарського контролю, розробляє і використовує програми підготовки спортсменів різних кваліфікацій, визначає алгоритм змагальної діяльності та аналізує його ефективність.</w:t>
            </w:r>
          </w:p>
          <w:p w:rsidR="00553C4B" w:rsidRPr="008D03E8" w:rsidRDefault="00553C4B" w:rsidP="008D03E8">
            <w:pPr>
              <w:spacing w:line="235" w:lineRule="auto"/>
              <w:jc w:val="both"/>
              <w:rPr>
                <w:rFonts w:ascii="Times New Roman" w:hAnsi="Times New Roman"/>
                <w:sz w:val="28"/>
                <w:szCs w:val="28"/>
              </w:rPr>
            </w:pPr>
            <w:r w:rsidRPr="008D03E8">
              <w:rPr>
                <w:rFonts w:ascii="Times New Roman" w:hAnsi="Times New Roman"/>
                <w:sz w:val="28"/>
                <w:szCs w:val="28"/>
              </w:rPr>
              <w:t>ПРН 12. В</w:t>
            </w:r>
            <w:r w:rsidRPr="008D03E8">
              <w:rPr>
                <w:rFonts w:ascii="Times New Roman" w:hAnsi="Times New Roman"/>
                <w:sz w:val="28"/>
                <w:szCs w:val="28"/>
                <w:lang w:eastAsia="ru-RU"/>
              </w:rPr>
              <w:t>олодіє сучасними уявленнями про зміст, принципи організації, особливості навчально-методичного забезпечення та механізми практичної роботи з фізичного виховання з особами, які мають особливі потреби, у закладах освіти.</w:t>
            </w:r>
          </w:p>
          <w:p w:rsidR="00553C4B" w:rsidRPr="008D03E8" w:rsidRDefault="00553C4B" w:rsidP="008D03E8">
            <w:pPr>
              <w:spacing w:line="235" w:lineRule="auto"/>
              <w:jc w:val="both"/>
              <w:rPr>
                <w:rFonts w:ascii="Times New Roman" w:hAnsi="Times New Roman"/>
                <w:sz w:val="28"/>
                <w:szCs w:val="28"/>
              </w:rPr>
            </w:pPr>
            <w:r w:rsidRPr="008D03E8">
              <w:rPr>
                <w:rFonts w:ascii="Times New Roman" w:hAnsi="Times New Roman"/>
                <w:sz w:val="28"/>
                <w:szCs w:val="28"/>
              </w:rPr>
              <w:t>ПРН 13. Планує, організовує і здійснює роботу з фізичного виховання з різними групами населення з урахуванням рівня їх фізичного розвитку і фізичної підготовленості, формує в осіб різного віку систему знань і свідому потребу в систематичних заняттях фізичною культурою і спортом, та в здоровому способі життя, здійснює проведення навчальних і тренувальних заходів і спортивних змагань.</w:t>
            </w:r>
          </w:p>
          <w:p w:rsidR="00553C4B" w:rsidRPr="008D03E8" w:rsidRDefault="00553C4B" w:rsidP="008D03E8">
            <w:pPr>
              <w:spacing w:line="235" w:lineRule="auto"/>
              <w:jc w:val="both"/>
              <w:rPr>
                <w:rFonts w:ascii="Times New Roman" w:hAnsi="Times New Roman"/>
                <w:sz w:val="28"/>
                <w:szCs w:val="28"/>
              </w:rPr>
            </w:pPr>
            <w:r w:rsidRPr="008D03E8">
              <w:rPr>
                <w:rFonts w:ascii="Times New Roman" w:hAnsi="Times New Roman"/>
                <w:sz w:val="28"/>
                <w:szCs w:val="28"/>
              </w:rPr>
              <w:t>ПРН 14. Аналізує соціально та особистісно значущі світоглядні проблеми, п</w:t>
            </w:r>
            <w:r w:rsidRPr="008D03E8">
              <w:rPr>
                <w:rFonts w:ascii="Times New Roman" w:hAnsi="Times New Roman"/>
                <w:sz w:val="28"/>
                <w:szCs w:val="28"/>
                <w:lang w:eastAsia="uk-UA"/>
              </w:rPr>
              <w:t>рий</w:t>
            </w:r>
            <w:r w:rsidRPr="008D03E8">
              <w:rPr>
                <w:rFonts w:ascii="Times New Roman" w:hAnsi="Times New Roman"/>
                <w:sz w:val="28"/>
                <w:szCs w:val="28"/>
              </w:rPr>
              <w:t>має рішення</w:t>
            </w:r>
            <w:r w:rsidRPr="008D03E8">
              <w:rPr>
                <w:rFonts w:ascii="Times New Roman" w:hAnsi="Times New Roman"/>
                <w:sz w:val="28"/>
                <w:szCs w:val="28"/>
                <w:lang w:eastAsia="uk-UA"/>
              </w:rPr>
              <w:t xml:space="preserve"> на </w:t>
            </w:r>
            <w:r w:rsidRPr="008D03E8">
              <w:rPr>
                <w:rFonts w:ascii="Times New Roman" w:hAnsi="Times New Roman"/>
                <w:sz w:val="28"/>
                <w:szCs w:val="28"/>
              </w:rPr>
              <w:t>основі сформованих  ціннісних орієнтирів; дотримується морально-етичних аспектів досліджень, інтелектуальної чесності, професійного кодексу поведінки.</w:t>
            </w:r>
          </w:p>
          <w:p w:rsidR="00553C4B" w:rsidRPr="008D03E8" w:rsidRDefault="00553C4B" w:rsidP="008D03E8">
            <w:pPr>
              <w:autoSpaceDE w:val="0"/>
              <w:autoSpaceDN w:val="0"/>
              <w:adjustRightInd w:val="0"/>
              <w:spacing w:line="235" w:lineRule="auto"/>
              <w:jc w:val="both"/>
              <w:rPr>
                <w:rFonts w:ascii="Times New Roman" w:hAnsi="Times New Roman"/>
                <w:sz w:val="28"/>
                <w:szCs w:val="28"/>
                <w:lang w:eastAsia="ru-RU"/>
              </w:rPr>
            </w:pPr>
            <w:r w:rsidRPr="008D03E8">
              <w:rPr>
                <w:rFonts w:ascii="Times New Roman" w:hAnsi="Times New Roman"/>
                <w:sz w:val="28"/>
                <w:szCs w:val="28"/>
                <w:lang w:eastAsia="ru-RU"/>
              </w:rPr>
              <w:t xml:space="preserve">ПРН 15. Використовує технології організації тренувальної та змагальної </w:t>
            </w:r>
            <w:r w:rsidRPr="008D03E8">
              <w:rPr>
                <w:rFonts w:ascii="Times New Roman" w:hAnsi="Times New Roman"/>
                <w:sz w:val="28"/>
                <w:szCs w:val="28"/>
                <w:lang w:eastAsia="ru-RU"/>
              </w:rPr>
              <w:lastRenderedPageBreak/>
              <w:t>діяльності в спорті, розробляє перспективні та оперативні плани і програми конкретних занять, здатний  самостійно проводити тренувальні заняття з обраного виду спорту, в</w:t>
            </w:r>
            <w:r w:rsidRPr="008D03E8">
              <w:rPr>
                <w:rFonts w:ascii="Times New Roman" w:hAnsi="Times New Roman"/>
                <w:color w:val="000000"/>
                <w:sz w:val="28"/>
                <w:szCs w:val="28"/>
                <w:lang w:eastAsia="ru-RU"/>
              </w:rPr>
              <w:t>олодіє методикою виявлення генетичних особливостей за анатомо-фізіологічними показниками, діагностики функціонального стану організму і онтогенетичних показників з метою прогнозування результативності спортивної діяльності.</w:t>
            </w:r>
          </w:p>
        </w:tc>
      </w:tr>
      <w:tr w:rsidR="00553C4B" w:rsidRPr="008D03E8" w:rsidTr="00CC53BE">
        <w:tc>
          <w:tcPr>
            <w:tcW w:w="9799" w:type="dxa"/>
            <w:gridSpan w:val="2"/>
          </w:tcPr>
          <w:p w:rsidR="00553C4B" w:rsidRPr="008D03E8" w:rsidRDefault="00553C4B" w:rsidP="008D03E8">
            <w:pPr>
              <w:jc w:val="center"/>
              <w:rPr>
                <w:rFonts w:ascii="Times New Roman" w:hAnsi="Times New Roman"/>
                <w:b/>
                <w:sz w:val="28"/>
                <w:szCs w:val="28"/>
              </w:rPr>
            </w:pPr>
            <w:r w:rsidRPr="008D03E8">
              <w:rPr>
                <w:rFonts w:ascii="Times New Roman" w:hAnsi="Times New Roman"/>
                <w:b/>
                <w:sz w:val="28"/>
                <w:szCs w:val="28"/>
              </w:rPr>
              <w:lastRenderedPageBreak/>
              <w:t>8 – Ресурсне забезпечення реалізації програми</w:t>
            </w:r>
          </w:p>
        </w:tc>
      </w:tr>
      <w:tr w:rsidR="00553C4B" w:rsidRPr="008D03E8" w:rsidTr="00CC53BE">
        <w:trPr>
          <w:trHeight w:val="1421"/>
        </w:trPr>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 xml:space="preserve">Кадрове забезпечення </w:t>
            </w:r>
          </w:p>
        </w:tc>
        <w:tc>
          <w:tcPr>
            <w:tcW w:w="7112" w:type="dxa"/>
          </w:tcPr>
          <w:p w:rsidR="00553C4B" w:rsidRDefault="00553C4B" w:rsidP="00F85EDB">
            <w:pPr>
              <w:jc w:val="both"/>
              <w:rPr>
                <w:rFonts w:ascii="Times New Roman" w:hAnsi="Times New Roman"/>
                <w:sz w:val="28"/>
                <w:szCs w:val="28"/>
              </w:rPr>
            </w:pPr>
            <w:r w:rsidRPr="008D03E8">
              <w:rPr>
                <w:rFonts w:ascii="Times New Roman" w:hAnsi="Times New Roman"/>
                <w:sz w:val="28"/>
                <w:szCs w:val="28"/>
              </w:rPr>
              <w:t>Науково-педагогічні працівники, які здійснюють освітній процес з реалізації програми, відповідають кадровим вимогам, що передбачені Ліцензійними умовами провадження освітньої діяльності у сфері вищої та післядипломної освіти для осіб з вищою освітою.</w:t>
            </w:r>
          </w:p>
          <w:p w:rsidR="00553C4B" w:rsidRDefault="00553C4B" w:rsidP="00F85EDB">
            <w:pPr>
              <w:jc w:val="both"/>
              <w:rPr>
                <w:rFonts w:ascii="Times New Roman" w:hAnsi="Times New Roman"/>
                <w:sz w:val="28"/>
                <w:szCs w:val="28"/>
              </w:rPr>
            </w:pPr>
            <w:r>
              <w:rPr>
                <w:rFonts w:ascii="Times New Roman" w:hAnsi="Times New Roman"/>
                <w:sz w:val="28"/>
                <w:szCs w:val="28"/>
              </w:rPr>
              <w:t>На кафедрі олімпійського та професійного спорту, що є  випусковою кафедрою для спеціальності 017 Фізична культура і спорт працює 8 висококваліфікованих фахівців, з них за сумісництвом 3 науково-педагогічні працівники. Серед всіх науково-педагогічних працівників 4 кандидати наук з фізичного виховання та спорту, 2 кандидати педагогічних наук (один з яких Заслужений тренер України, сумісник), 1 доктор наук з фізичного виховання та спорту (сумісник), 1 викладач (майстер спорту України , сумісник).</w:t>
            </w:r>
          </w:p>
          <w:p w:rsidR="00553C4B" w:rsidRPr="008D03E8" w:rsidRDefault="00553C4B" w:rsidP="00F85EDB">
            <w:pPr>
              <w:jc w:val="both"/>
              <w:rPr>
                <w:rFonts w:ascii="Times New Roman" w:hAnsi="Times New Roman"/>
                <w:sz w:val="28"/>
                <w:szCs w:val="28"/>
              </w:rPr>
            </w:pPr>
            <w:r>
              <w:rPr>
                <w:rFonts w:ascii="Times New Roman" w:hAnsi="Times New Roman"/>
                <w:sz w:val="28"/>
                <w:szCs w:val="28"/>
              </w:rPr>
              <w:t xml:space="preserve">Викладачі, які забезпечують реалізацію даної програми мають відповідну базову освіту, необхідну кількість публікацій у виданнях </w:t>
            </w:r>
            <w:r>
              <w:rPr>
                <w:rFonts w:ascii="Times New Roman" w:hAnsi="Times New Roman"/>
                <w:sz w:val="28"/>
                <w:szCs w:val="28"/>
                <w:lang w:val="en-US"/>
              </w:rPr>
              <w:t>Scopus</w:t>
            </w:r>
            <w:r w:rsidRPr="00FD09E1">
              <w:rPr>
                <w:rFonts w:ascii="Times New Roman" w:hAnsi="Times New Roman"/>
                <w:sz w:val="28"/>
                <w:szCs w:val="28"/>
              </w:rPr>
              <w:t xml:space="preserve">, </w:t>
            </w:r>
            <w:r>
              <w:rPr>
                <w:rFonts w:ascii="Times New Roman" w:hAnsi="Times New Roman"/>
                <w:sz w:val="28"/>
                <w:szCs w:val="28"/>
                <w:lang w:val="en-US"/>
              </w:rPr>
              <w:t>Web</w:t>
            </w:r>
            <w:r w:rsidRPr="00FD09E1">
              <w:rPr>
                <w:rFonts w:ascii="Times New Roman" w:hAnsi="Times New Roman"/>
                <w:sz w:val="28"/>
                <w:szCs w:val="28"/>
              </w:rPr>
              <w:t xml:space="preserve"> </w:t>
            </w:r>
            <w:r>
              <w:rPr>
                <w:rFonts w:ascii="Times New Roman" w:hAnsi="Times New Roman"/>
                <w:sz w:val="28"/>
                <w:szCs w:val="28"/>
                <w:lang w:val="en-US"/>
              </w:rPr>
              <w:t>of</w:t>
            </w:r>
            <w:r w:rsidRPr="00FD09E1">
              <w:rPr>
                <w:rFonts w:ascii="Times New Roman" w:hAnsi="Times New Roman"/>
                <w:sz w:val="28"/>
                <w:szCs w:val="28"/>
              </w:rPr>
              <w:t xml:space="preserve"> </w:t>
            </w:r>
            <w:r>
              <w:rPr>
                <w:rFonts w:ascii="Times New Roman" w:hAnsi="Times New Roman"/>
                <w:sz w:val="28"/>
                <w:szCs w:val="28"/>
                <w:lang w:val="en-US"/>
              </w:rPr>
              <w:t>Science</w:t>
            </w:r>
            <w:r w:rsidRPr="00FD09E1">
              <w:rPr>
                <w:rFonts w:ascii="Times New Roman" w:hAnsi="Times New Roman"/>
                <w:sz w:val="28"/>
                <w:szCs w:val="28"/>
              </w:rPr>
              <w:t>,</w:t>
            </w:r>
            <w:r>
              <w:rPr>
                <w:rFonts w:ascii="Times New Roman" w:hAnsi="Times New Roman"/>
                <w:sz w:val="28"/>
                <w:szCs w:val="28"/>
              </w:rPr>
              <w:t xml:space="preserve"> фахових виданнях. Всі науково-педагогічні працівники, відповідно до укладених графіків проходять підвищення кваліфікації в ЗВО.</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t xml:space="preserve">Матеріально-технічне забезпечення </w:t>
            </w:r>
          </w:p>
        </w:tc>
        <w:tc>
          <w:tcPr>
            <w:tcW w:w="7112" w:type="dxa"/>
          </w:tcPr>
          <w:p w:rsidR="00553C4B" w:rsidRPr="008D03E8" w:rsidRDefault="00553C4B" w:rsidP="008D03E8">
            <w:pPr>
              <w:shd w:val="clear" w:color="auto" w:fill="FFFFFF"/>
              <w:spacing w:line="20" w:lineRule="atLeast"/>
              <w:jc w:val="both"/>
              <w:rPr>
                <w:rFonts w:ascii="Times New Roman" w:hAnsi="Times New Roman"/>
                <w:sz w:val="28"/>
                <w:szCs w:val="28"/>
              </w:rPr>
            </w:pPr>
            <w:r w:rsidRPr="008D03E8">
              <w:rPr>
                <w:rFonts w:ascii="Times New Roman" w:hAnsi="Times New Roman"/>
                <w:sz w:val="28"/>
                <w:szCs w:val="28"/>
              </w:rPr>
              <w:t>З метою забезпечення якісної підготовки фахівців та набуття здобувачами вищої освіти спеціальних, фахових компетентностей використовується: 4 спортивних зали (зал спортивних ігор; спеціалізований зал гімнастики; тренажерний зал; зал лікувальної фізкультури та науково-дослідна лабораторія медико-біологічних основ фізичного виховання та спорту на базі Комунального закладу «Херсонський обласний центр громадського здоров’я»); навчально-тренувальний центр; плавальний басейн; відкритий тренажерний майданчик, багатофункціональний, відкритий спортивний майданчик; комп’ютерні класи, спеціалізовані лабораторії та кабінети.</w:t>
            </w:r>
          </w:p>
          <w:p w:rsidR="00553C4B" w:rsidRPr="008D03E8" w:rsidRDefault="00553C4B" w:rsidP="008D03E8">
            <w:pPr>
              <w:jc w:val="both"/>
              <w:rPr>
                <w:rFonts w:ascii="Times New Roman" w:hAnsi="Times New Roman"/>
                <w:sz w:val="28"/>
                <w:szCs w:val="28"/>
                <w:lang w:val="ru-RU"/>
              </w:rPr>
            </w:pPr>
            <w:r w:rsidRPr="008D03E8">
              <w:rPr>
                <w:rFonts w:ascii="Times New Roman" w:hAnsi="Times New Roman"/>
                <w:bCs/>
                <w:sz w:val="28"/>
                <w:szCs w:val="28"/>
              </w:rPr>
              <w:t xml:space="preserve">У наявності фізкультурно-спортивне спорядження та обладнання; наукова апаратура, технічні засоби навчання; </w:t>
            </w:r>
            <w:r w:rsidRPr="008D03E8">
              <w:rPr>
                <w:rFonts w:ascii="Times New Roman" w:hAnsi="Times New Roman"/>
                <w:sz w:val="28"/>
                <w:szCs w:val="28"/>
                <w:lang w:eastAsia="uk-UA"/>
              </w:rPr>
              <w:t xml:space="preserve">сучасні прилади для діагностики функціонального стану; сучасні технічні прилади та </w:t>
            </w:r>
            <w:r w:rsidRPr="008D03E8">
              <w:rPr>
                <w:rFonts w:ascii="Times New Roman" w:hAnsi="Times New Roman"/>
                <w:sz w:val="28"/>
                <w:szCs w:val="28"/>
                <w:lang w:eastAsia="uk-UA"/>
              </w:rPr>
              <w:lastRenderedPageBreak/>
              <w:t>тренажери для тренування та контролю функціонального стану, біомеханічних параметрів рухів; прилади для визначення рівня функціонування сенсорних систем</w:t>
            </w:r>
            <w:r>
              <w:rPr>
                <w:rFonts w:ascii="Times New Roman" w:hAnsi="Times New Roman"/>
                <w:sz w:val="28"/>
                <w:szCs w:val="28"/>
                <w:lang w:eastAsia="uk-UA"/>
              </w:rPr>
              <w:t>.</w:t>
            </w:r>
          </w:p>
        </w:tc>
      </w:tr>
      <w:tr w:rsidR="00553C4B" w:rsidRPr="008D03E8" w:rsidTr="00CC53BE">
        <w:tc>
          <w:tcPr>
            <w:tcW w:w="2687" w:type="dxa"/>
          </w:tcPr>
          <w:p w:rsidR="00553C4B" w:rsidRPr="008D03E8" w:rsidRDefault="00553C4B" w:rsidP="008D03E8">
            <w:pPr>
              <w:ind w:right="-108"/>
              <w:rPr>
                <w:rFonts w:ascii="Times New Roman" w:hAnsi="Times New Roman"/>
                <w:b/>
                <w:sz w:val="28"/>
                <w:szCs w:val="28"/>
              </w:rPr>
            </w:pPr>
            <w:r w:rsidRPr="008D03E8">
              <w:rPr>
                <w:rFonts w:ascii="Times New Roman" w:hAnsi="Times New Roman"/>
                <w:b/>
                <w:sz w:val="28"/>
                <w:szCs w:val="28"/>
              </w:rPr>
              <w:lastRenderedPageBreak/>
              <w:t>Інформаційне та навчально-методичне забезпечення</w:t>
            </w:r>
          </w:p>
        </w:tc>
        <w:tc>
          <w:tcPr>
            <w:tcW w:w="7112" w:type="dxa"/>
          </w:tcPr>
          <w:p w:rsidR="00553C4B" w:rsidRPr="00F3646B" w:rsidRDefault="00553C4B" w:rsidP="008D03E8">
            <w:pPr>
              <w:jc w:val="both"/>
              <w:rPr>
                <w:rFonts w:ascii="Times New Roman" w:hAnsi="Times New Roman"/>
                <w:sz w:val="28"/>
                <w:szCs w:val="28"/>
                <w:lang w:val="ru-RU" w:eastAsia="ru-RU"/>
              </w:rPr>
            </w:pPr>
            <w:r w:rsidRPr="008D03E8">
              <w:rPr>
                <w:rFonts w:ascii="Times New Roman" w:hAnsi="Times New Roman"/>
                <w:sz w:val="28"/>
                <w:szCs w:val="28"/>
                <w:lang w:eastAsia="ru-RU"/>
              </w:rPr>
              <w:t xml:space="preserve">На основі нормативних програм галузевого стандарту вищої освіти, викладачами кафедр розроблені </w:t>
            </w:r>
            <w:r>
              <w:rPr>
                <w:rFonts w:ascii="Times New Roman" w:hAnsi="Times New Roman"/>
                <w:sz w:val="28"/>
                <w:szCs w:val="28"/>
                <w:lang w:eastAsia="ru-RU"/>
              </w:rPr>
              <w:t>навчальні програми дисциплін, сила буси.</w:t>
            </w:r>
            <w:r w:rsidRPr="008D03E8">
              <w:rPr>
                <w:rFonts w:ascii="Times New Roman" w:hAnsi="Times New Roman"/>
                <w:sz w:val="28"/>
                <w:szCs w:val="28"/>
                <w:lang w:eastAsia="ru-RU"/>
              </w:rPr>
              <w:t xml:space="preserve"> До кожної навчальної дисципліни складено навчально-методичні комплекси дисциплін, у складі яких: </w:t>
            </w:r>
            <w:r>
              <w:rPr>
                <w:rFonts w:ascii="Times New Roman" w:hAnsi="Times New Roman"/>
                <w:sz w:val="28"/>
                <w:szCs w:val="28"/>
                <w:lang w:eastAsia="ru-RU"/>
              </w:rPr>
              <w:t xml:space="preserve">навчальна програма,  сила бус, </w:t>
            </w:r>
            <w:r w:rsidRPr="008D03E8">
              <w:rPr>
                <w:rFonts w:ascii="Times New Roman" w:hAnsi="Times New Roman"/>
                <w:sz w:val="28"/>
                <w:szCs w:val="28"/>
                <w:lang w:eastAsia="ru-RU"/>
              </w:rPr>
              <w:t>анотації лекцій; плани семінарських, практичних або лабораторних занять та їх методичне забезпечення; дидактичне забезпечення та методичні рекомендації до самостійної роботи; питання та тестові завдання до поточного та семестрового контролю знань; перелік основної та додаткової літератури, Інтернет ресурсів; критерії оцінювання до кожного виду навчальної діяльності; перелік засобів діагностики навчальних досягнень та технічних засобів навчання; інформаційне забезпечення навчальними пі</w:t>
            </w:r>
            <w:r>
              <w:rPr>
                <w:rFonts w:ascii="Times New Roman" w:hAnsi="Times New Roman"/>
                <w:sz w:val="28"/>
                <w:szCs w:val="28"/>
                <w:lang w:eastAsia="ru-RU"/>
              </w:rPr>
              <w:t xml:space="preserve">дручниками з кожної дисципліни. </w:t>
            </w:r>
            <w:r w:rsidRPr="008D03E8">
              <w:rPr>
                <w:rFonts w:ascii="Times New Roman" w:hAnsi="Times New Roman"/>
                <w:sz w:val="28"/>
                <w:szCs w:val="28"/>
                <w:lang w:eastAsia="ru-RU"/>
              </w:rPr>
              <w:t>Надається відкритий доступ до електронного архіву-</w:t>
            </w:r>
            <w:proofErr w:type="spellStart"/>
            <w:r w:rsidRPr="008D03E8">
              <w:rPr>
                <w:rFonts w:ascii="Times New Roman" w:hAnsi="Times New Roman"/>
                <w:sz w:val="28"/>
                <w:szCs w:val="28"/>
                <w:lang w:eastAsia="ru-RU"/>
              </w:rPr>
              <w:t>репозитарію</w:t>
            </w:r>
            <w:proofErr w:type="spellEnd"/>
            <w:r w:rsidRPr="008D03E8">
              <w:rPr>
                <w:rFonts w:ascii="Times New Roman" w:hAnsi="Times New Roman"/>
                <w:sz w:val="28"/>
                <w:szCs w:val="28"/>
                <w:lang w:eastAsia="ru-RU"/>
              </w:rPr>
              <w:t xml:space="preserve"> ХДУ </w:t>
            </w:r>
            <w:proofErr w:type="spellStart"/>
            <w:r w:rsidRPr="008D03E8">
              <w:rPr>
                <w:rFonts w:ascii="Times New Roman" w:hAnsi="Times New Roman"/>
                <w:sz w:val="28"/>
                <w:szCs w:val="28"/>
                <w:lang w:val="en-US" w:eastAsia="ru-RU"/>
              </w:rPr>
              <w:t>eKhSUIR</w:t>
            </w:r>
            <w:proofErr w:type="spellEnd"/>
            <w:r w:rsidRPr="008D03E8">
              <w:rPr>
                <w:rFonts w:ascii="Times New Roman" w:hAnsi="Times New Roman"/>
                <w:sz w:val="28"/>
                <w:szCs w:val="28"/>
                <w:lang w:eastAsia="ru-RU"/>
              </w:rPr>
              <w:t xml:space="preserve">: </w:t>
            </w:r>
            <w:hyperlink r:id="rId8" w:history="1">
              <w:r w:rsidRPr="008A0A8A">
                <w:rPr>
                  <w:rStyle w:val="a9"/>
                  <w:rFonts w:ascii="Times New Roman" w:hAnsi="Times New Roman"/>
                  <w:sz w:val="28"/>
                  <w:szCs w:val="28"/>
                  <w:lang w:val="en-US" w:eastAsia="ru-RU"/>
                </w:rPr>
                <w:t>http</w:t>
              </w:r>
              <w:r w:rsidRPr="008A0A8A">
                <w:rPr>
                  <w:rStyle w:val="a9"/>
                  <w:rFonts w:ascii="Times New Roman" w:hAnsi="Times New Roman"/>
                  <w:sz w:val="28"/>
                  <w:szCs w:val="28"/>
                  <w:lang w:eastAsia="ru-RU"/>
                </w:rPr>
                <w:t>://</w:t>
              </w:r>
              <w:proofErr w:type="spellStart"/>
              <w:r w:rsidRPr="008A0A8A">
                <w:rPr>
                  <w:rStyle w:val="a9"/>
                  <w:rFonts w:ascii="Times New Roman" w:hAnsi="Times New Roman"/>
                  <w:sz w:val="28"/>
                  <w:szCs w:val="28"/>
                  <w:lang w:val="en-US" w:eastAsia="ru-RU"/>
                </w:rPr>
                <w:t>ekhsuir</w:t>
              </w:r>
              <w:proofErr w:type="spellEnd"/>
              <w:r w:rsidRPr="008A0A8A">
                <w:rPr>
                  <w:rStyle w:val="a9"/>
                  <w:rFonts w:ascii="Times New Roman" w:hAnsi="Times New Roman"/>
                  <w:sz w:val="28"/>
                  <w:szCs w:val="28"/>
                  <w:lang w:eastAsia="ru-RU"/>
                </w:rPr>
                <w:t>.</w:t>
              </w:r>
              <w:proofErr w:type="spellStart"/>
              <w:r w:rsidRPr="008A0A8A">
                <w:rPr>
                  <w:rStyle w:val="a9"/>
                  <w:rFonts w:ascii="Times New Roman" w:hAnsi="Times New Roman"/>
                  <w:sz w:val="28"/>
                  <w:szCs w:val="28"/>
                  <w:lang w:val="en-US" w:eastAsia="ru-RU"/>
                </w:rPr>
                <w:t>kspu</w:t>
              </w:r>
              <w:proofErr w:type="spellEnd"/>
              <w:r w:rsidRPr="008A0A8A">
                <w:rPr>
                  <w:rStyle w:val="a9"/>
                  <w:rFonts w:ascii="Times New Roman" w:hAnsi="Times New Roman"/>
                  <w:sz w:val="28"/>
                  <w:szCs w:val="28"/>
                  <w:lang w:eastAsia="ru-RU"/>
                </w:rPr>
                <w:t>.</w:t>
              </w:r>
              <w:proofErr w:type="spellStart"/>
              <w:r w:rsidRPr="008A0A8A">
                <w:rPr>
                  <w:rStyle w:val="a9"/>
                  <w:rFonts w:ascii="Times New Roman" w:hAnsi="Times New Roman"/>
                  <w:sz w:val="28"/>
                  <w:szCs w:val="28"/>
                  <w:lang w:val="en-US" w:eastAsia="ru-RU"/>
                </w:rPr>
                <w:t>edu</w:t>
              </w:r>
              <w:proofErr w:type="spellEnd"/>
              <w:r w:rsidRPr="008A0A8A">
                <w:rPr>
                  <w:rStyle w:val="a9"/>
                  <w:rFonts w:ascii="Times New Roman" w:hAnsi="Times New Roman"/>
                  <w:sz w:val="28"/>
                  <w:szCs w:val="28"/>
                  <w:lang w:eastAsia="ru-RU"/>
                </w:rPr>
                <w:t>/</w:t>
              </w:r>
            </w:hyperlink>
            <w:r>
              <w:rPr>
                <w:rFonts w:ascii="Times New Roman" w:hAnsi="Times New Roman"/>
                <w:sz w:val="28"/>
                <w:szCs w:val="28"/>
                <w:lang w:eastAsia="ru-RU"/>
              </w:rPr>
              <w:t xml:space="preserve"> та платформи </w:t>
            </w:r>
            <w:r>
              <w:rPr>
                <w:rFonts w:ascii="Times New Roman" w:hAnsi="Times New Roman"/>
                <w:sz w:val="28"/>
                <w:szCs w:val="28"/>
                <w:lang w:val="en-US" w:eastAsia="ru-RU"/>
              </w:rPr>
              <w:t>KSU</w:t>
            </w:r>
            <w:r w:rsidRPr="00F3646B">
              <w:rPr>
                <w:rFonts w:ascii="Times New Roman" w:hAnsi="Times New Roman"/>
                <w:sz w:val="28"/>
                <w:szCs w:val="28"/>
                <w:lang w:val="ru-RU" w:eastAsia="ru-RU"/>
              </w:rPr>
              <w:t xml:space="preserve"> </w:t>
            </w:r>
            <w:r>
              <w:rPr>
                <w:rFonts w:ascii="Times New Roman" w:hAnsi="Times New Roman"/>
                <w:sz w:val="28"/>
                <w:szCs w:val="28"/>
                <w:lang w:val="en-US" w:eastAsia="ru-RU"/>
              </w:rPr>
              <w:t>Online</w:t>
            </w:r>
            <w:r w:rsidRPr="00F3646B">
              <w:rPr>
                <w:rFonts w:ascii="Times New Roman" w:hAnsi="Times New Roman"/>
                <w:sz w:val="28"/>
                <w:szCs w:val="28"/>
                <w:lang w:val="ru-RU" w:eastAsia="ru-RU"/>
              </w:rPr>
              <w:t xml:space="preserve">. </w:t>
            </w:r>
          </w:p>
          <w:p w:rsidR="00553C4B" w:rsidRPr="008D03E8" w:rsidRDefault="00553C4B" w:rsidP="008D03E8">
            <w:pPr>
              <w:jc w:val="both"/>
              <w:rPr>
                <w:rFonts w:ascii="Times New Roman" w:hAnsi="Times New Roman"/>
                <w:sz w:val="28"/>
                <w:szCs w:val="28"/>
              </w:rPr>
            </w:pPr>
            <w:r w:rsidRPr="008D03E8">
              <w:rPr>
                <w:rFonts w:ascii="Times New Roman" w:hAnsi="Times New Roman"/>
                <w:sz w:val="28"/>
                <w:szCs w:val="28"/>
              </w:rPr>
              <w:t>З більшості дисциплін викладачами кафедр розроблені курси дистанційного навчання.</w:t>
            </w:r>
          </w:p>
        </w:tc>
      </w:tr>
      <w:tr w:rsidR="00553C4B" w:rsidRPr="008D03E8" w:rsidTr="00CC53BE">
        <w:tc>
          <w:tcPr>
            <w:tcW w:w="9799" w:type="dxa"/>
            <w:gridSpan w:val="2"/>
          </w:tcPr>
          <w:p w:rsidR="00553C4B" w:rsidRPr="008D03E8" w:rsidRDefault="00553C4B" w:rsidP="008D03E8">
            <w:pPr>
              <w:jc w:val="center"/>
              <w:rPr>
                <w:rFonts w:ascii="Times New Roman" w:hAnsi="Times New Roman"/>
                <w:b/>
                <w:sz w:val="28"/>
                <w:szCs w:val="28"/>
              </w:rPr>
            </w:pPr>
            <w:r w:rsidRPr="008D03E8">
              <w:rPr>
                <w:rFonts w:ascii="Times New Roman" w:hAnsi="Times New Roman"/>
                <w:b/>
                <w:sz w:val="28"/>
                <w:szCs w:val="28"/>
              </w:rPr>
              <w:t xml:space="preserve">9 – Академічна мобільність </w:t>
            </w:r>
          </w:p>
        </w:tc>
      </w:tr>
      <w:tr w:rsidR="00553C4B" w:rsidRPr="008D03E8" w:rsidTr="00CC53BE">
        <w:tc>
          <w:tcPr>
            <w:tcW w:w="2687" w:type="dxa"/>
          </w:tcPr>
          <w:p w:rsidR="00553C4B" w:rsidRPr="008D03E8" w:rsidRDefault="00553C4B" w:rsidP="00B55545">
            <w:pPr>
              <w:ind w:right="-108"/>
              <w:rPr>
                <w:rFonts w:ascii="Times New Roman" w:hAnsi="Times New Roman"/>
                <w:b/>
                <w:sz w:val="28"/>
                <w:szCs w:val="28"/>
              </w:rPr>
            </w:pPr>
            <w:r w:rsidRPr="008D03E8">
              <w:rPr>
                <w:rFonts w:ascii="Times New Roman" w:hAnsi="Times New Roman"/>
                <w:b/>
                <w:sz w:val="28"/>
                <w:szCs w:val="28"/>
              </w:rPr>
              <w:t>Національна кредитна мобільність</w:t>
            </w:r>
          </w:p>
        </w:tc>
        <w:tc>
          <w:tcPr>
            <w:tcW w:w="7112" w:type="dxa"/>
          </w:tcPr>
          <w:p w:rsidR="00553C4B" w:rsidRPr="009D6762" w:rsidRDefault="00553C4B" w:rsidP="00B55545">
            <w:pPr>
              <w:jc w:val="both"/>
              <w:rPr>
                <w:rFonts w:ascii="Times New Roman" w:hAnsi="Times New Roman"/>
                <w:sz w:val="28"/>
                <w:szCs w:val="28"/>
              </w:rPr>
            </w:pPr>
            <w:r w:rsidRPr="009D6762">
              <w:rPr>
                <w:rFonts w:ascii="Times New Roman" w:hAnsi="Times New Roman"/>
                <w:sz w:val="28"/>
                <w:szCs w:val="28"/>
              </w:rPr>
              <w:t>Національна кредитна мобільність передбачає можливість навчання за кредитно-трансферною системою з обсягом 1 кредит ЄКТС 30 годин, а також можливість навчання та стажування у ЗВО-партнерах.</w:t>
            </w:r>
          </w:p>
          <w:p w:rsidR="00553C4B" w:rsidRPr="009D6762" w:rsidRDefault="00553C4B" w:rsidP="00B55545">
            <w:pPr>
              <w:jc w:val="both"/>
              <w:rPr>
                <w:rFonts w:ascii="Times New Roman" w:hAnsi="Times New Roman"/>
                <w:sz w:val="28"/>
                <w:szCs w:val="28"/>
              </w:rPr>
            </w:pPr>
            <w:r w:rsidRPr="009D6762">
              <w:rPr>
                <w:rFonts w:ascii="Times New Roman" w:hAnsi="Times New Roman"/>
                <w:sz w:val="28"/>
                <w:szCs w:val="28"/>
              </w:rPr>
              <w:t xml:space="preserve">Київський університет імені Бориса Грінченка від 28.03.2017 № УС173/17 </w:t>
            </w:r>
            <w:r>
              <w:rPr>
                <w:rFonts w:ascii="Times New Roman" w:hAnsi="Times New Roman"/>
                <w:sz w:val="28"/>
                <w:szCs w:val="28"/>
              </w:rPr>
              <w:t>д</w:t>
            </w:r>
            <w:r w:rsidRPr="009D6762">
              <w:rPr>
                <w:rFonts w:ascii="Times New Roman" w:hAnsi="Times New Roman"/>
                <w:sz w:val="28"/>
                <w:szCs w:val="28"/>
              </w:rPr>
              <w:t>о прийняття рішення про припинення</w:t>
            </w:r>
          </w:p>
          <w:p w:rsidR="00553C4B" w:rsidRPr="008D03E8" w:rsidRDefault="00553C4B" w:rsidP="00B55545">
            <w:pPr>
              <w:jc w:val="both"/>
              <w:rPr>
                <w:rFonts w:ascii="Times New Roman" w:hAnsi="Times New Roman"/>
                <w:sz w:val="28"/>
                <w:szCs w:val="28"/>
              </w:rPr>
            </w:pPr>
            <w:r w:rsidRPr="009D6762">
              <w:rPr>
                <w:rFonts w:ascii="Times New Roman" w:hAnsi="Times New Roman"/>
                <w:sz w:val="28"/>
                <w:szCs w:val="28"/>
              </w:rPr>
              <w:t xml:space="preserve">Львівський державний університет фізичної культури від 20.12.2013 № 03-63 </w:t>
            </w:r>
            <w:r>
              <w:rPr>
                <w:rFonts w:ascii="Times New Roman" w:hAnsi="Times New Roman"/>
                <w:sz w:val="28"/>
                <w:szCs w:val="28"/>
              </w:rPr>
              <w:t xml:space="preserve">до </w:t>
            </w:r>
            <w:r w:rsidRPr="009D6762">
              <w:rPr>
                <w:rFonts w:ascii="Times New Roman" w:hAnsi="Times New Roman"/>
                <w:sz w:val="28"/>
                <w:szCs w:val="28"/>
              </w:rPr>
              <w:t>2023</w:t>
            </w:r>
            <w:r>
              <w:rPr>
                <w:rFonts w:ascii="Times New Roman" w:hAnsi="Times New Roman"/>
                <w:sz w:val="28"/>
                <w:szCs w:val="28"/>
              </w:rPr>
              <w:t xml:space="preserve"> року</w:t>
            </w:r>
          </w:p>
        </w:tc>
      </w:tr>
      <w:tr w:rsidR="00553C4B" w:rsidRPr="008D03E8" w:rsidTr="00CC53BE">
        <w:tc>
          <w:tcPr>
            <w:tcW w:w="2687" w:type="dxa"/>
          </w:tcPr>
          <w:p w:rsidR="00553C4B" w:rsidRPr="008D03E8" w:rsidRDefault="00553C4B" w:rsidP="00B55545">
            <w:pPr>
              <w:ind w:right="-108"/>
              <w:rPr>
                <w:rFonts w:ascii="Times New Roman" w:hAnsi="Times New Roman"/>
                <w:b/>
                <w:sz w:val="28"/>
                <w:szCs w:val="28"/>
              </w:rPr>
            </w:pPr>
            <w:r w:rsidRPr="008D03E8">
              <w:rPr>
                <w:rFonts w:ascii="Times New Roman" w:hAnsi="Times New Roman"/>
                <w:b/>
                <w:sz w:val="28"/>
                <w:szCs w:val="28"/>
              </w:rPr>
              <w:t>Міжнародна кредитна мобільність</w:t>
            </w:r>
          </w:p>
        </w:tc>
        <w:tc>
          <w:tcPr>
            <w:tcW w:w="7112" w:type="dxa"/>
          </w:tcPr>
          <w:p w:rsidR="00553C4B" w:rsidRDefault="00553C4B" w:rsidP="00B55545">
            <w:pPr>
              <w:rPr>
                <w:rFonts w:ascii="Times New Roman" w:hAnsi="Times New Roman"/>
                <w:sz w:val="28"/>
                <w:szCs w:val="28"/>
              </w:rPr>
            </w:pPr>
            <w:r w:rsidRPr="008D03E8">
              <w:rPr>
                <w:rFonts w:ascii="Times New Roman" w:hAnsi="Times New Roman"/>
                <w:sz w:val="28"/>
                <w:szCs w:val="28"/>
              </w:rPr>
              <w:t xml:space="preserve">Міжнародна кредитна мобільність забезпечується в межах угоди про подвійне </w:t>
            </w:r>
            <w:proofErr w:type="spellStart"/>
            <w:r w:rsidRPr="008D03E8">
              <w:rPr>
                <w:rFonts w:ascii="Times New Roman" w:hAnsi="Times New Roman"/>
                <w:sz w:val="28"/>
                <w:szCs w:val="28"/>
              </w:rPr>
              <w:t>дипломування</w:t>
            </w:r>
            <w:proofErr w:type="spellEnd"/>
            <w:r w:rsidRPr="008D03E8">
              <w:rPr>
                <w:rFonts w:ascii="Times New Roman" w:hAnsi="Times New Roman"/>
                <w:sz w:val="28"/>
                <w:szCs w:val="28"/>
              </w:rPr>
              <w:t xml:space="preserve"> та співпрацю з Університетом Економіки в </w:t>
            </w:r>
            <w:proofErr w:type="spellStart"/>
            <w:r w:rsidRPr="008D03E8">
              <w:rPr>
                <w:rFonts w:ascii="Times New Roman" w:hAnsi="Times New Roman"/>
                <w:sz w:val="28"/>
                <w:szCs w:val="28"/>
              </w:rPr>
              <w:t>Бидгощі</w:t>
            </w:r>
            <w:proofErr w:type="spellEnd"/>
            <w:r w:rsidRPr="008D03E8">
              <w:rPr>
                <w:rFonts w:ascii="Times New Roman" w:hAnsi="Times New Roman"/>
                <w:sz w:val="28"/>
                <w:szCs w:val="28"/>
              </w:rPr>
              <w:t xml:space="preserve"> (</w:t>
            </w:r>
            <w:proofErr w:type="spellStart"/>
            <w:r w:rsidRPr="008D03E8">
              <w:rPr>
                <w:rFonts w:ascii="Times New Roman" w:hAnsi="Times New Roman"/>
                <w:sz w:val="28"/>
                <w:szCs w:val="28"/>
                <w:lang w:val="en-US"/>
              </w:rPr>
              <w:t>Wyzsza</w:t>
            </w:r>
            <w:proofErr w:type="spellEnd"/>
            <w:r w:rsidRPr="008D03E8">
              <w:rPr>
                <w:rFonts w:ascii="Times New Roman" w:hAnsi="Times New Roman"/>
                <w:sz w:val="28"/>
                <w:szCs w:val="28"/>
              </w:rPr>
              <w:t xml:space="preserve"> </w:t>
            </w:r>
            <w:proofErr w:type="spellStart"/>
            <w:r w:rsidRPr="008D03E8">
              <w:rPr>
                <w:rFonts w:ascii="Times New Roman" w:hAnsi="Times New Roman"/>
                <w:sz w:val="28"/>
                <w:szCs w:val="28"/>
                <w:lang w:val="en-US"/>
              </w:rPr>
              <w:t>Skola</w:t>
            </w:r>
            <w:proofErr w:type="spellEnd"/>
            <w:r w:rsidRPr="008D03E8">
              <w:rPr>
                <w:rFonts w:ascii="Times New Roman" w:hAnsi="Times New Roman"/>
                <w:sz w:val="28"/>
                <w:szCs w:val="28"/>
              </w:rPr>
              <w:t xml:space="preserve"> </w:t>
            </w:r>
            <w:proofErr w:type="spellStart"/>
            <w:r w:rsidRPr="008D03E8">
              <w:rPr>
                <w:rFonts w:ascii="Times New Roman" w:hAnsi="Times New Roman"/>
                <w:sz w:val="28"/>
                <w:szCs w:val="28"/>
                <w:lang w:val="en-US"/>
              </w:rPr>
              <w:t>Gospodarki</w:t>
            </w:r>
            <w:proofErr w:type="spellEnd"/>
            <w:r w:rsidRPr="008D03E8">
              <w:rPr>
                <w:rFonts w:ascii="Times New Roman" w:hAnsi="Times New Roman"/>
                <w:sz w:val="28"/>
                <w:szCs w:val="28"/>
              </w:rPr>
              <w:t xml:space="preserve"> (</w:t>
            </w:r>
            <w:r w:rsidRPr="008D03E8">
              <w:rPr>
                <w:rFonts w:ascii="Times New Roman" w:hAnsi="Times New Roman"/>
                <w:sz w:val="28"/>
                <w:szCs w:val="28"/>
                <w:lang w:val="en-US"/>
              </w:rPr>
              <w:t>WSG</w:t>
            </w:r>
            <w:r w:rsidRPr="008D03E8">
              <w:rPr>
                <w:rFonts w:ascii="Times New Roman" w:hAnsi="Times New Roman"/>
                <w:sz w:val="28"/>
                <w:szCs w:val="28"/>
              </w:rPr>
              <w:t xml:space="preserve">) </w:t>
            </w:r>
            <w:r w:rsidRPr="008D03E8">
              <w:rPr>
                <w:rFonts w:ascii="Times New Roman" w:hAnsi="Times New Roman"/>
                <w:sz w:val="28"/>
                <w:szCs w:val="28"/>
                <w:lang w:val="en-US"/>
              </w:rPr>
              <w:t>w</w:t>
            </w:r>
            <w:r w:rsidRPr="008D03E8">
              <w:rPr>
                <w:rFonts w:ascii="Times New Roman" w:hAnsi="Times New Roman"/>
                <w:sz w:val="28"/>
                <w:szCs w:val="28"/>
              </w:rPr>
              <w:t xml:space="preserve"> </w:t>
            </w:r>
            <w:proofErr w:type="spellStart"/>
            <w:r w:rsidRPr="008D03E8">
              <w:rPr>
                <w:rFonts w:ascii="Times New Roman" w:hAnsi="Times New Roman"/>
                <w:sz w:val="28"/>
                <w:szCs w:val="28"/>
                <w:lang w:val="en-US"/>
              </w:rPr>
              <w:t>Bydgoszczy</w:t>
            </w:r>
            <w:proofErr w:type="spellEnd"/>
            <w:r w:rsidRPr="008D03E8">
              <w:rPr>
                <w:rFonts w:ascii="Times New Roman" w:hAnsi="Times New Roman"/>
                <w:sz w:val="28"/>
                <w:szCs w:val="28"/>
              </w:rPr>
              <w:t>) (Республіка Польща).</w:t>
            </w:r>
          </w:p>
          <w:p w:rsidR="00553C4B" w:rsidRPr="001E0314" w:rsidRDefault="00553C4B" w:rsidP="00B55545">
            <w:pPr>
              <w:rPr>
                <w:rFonts w:ascii="Times New Roman" w:hAnsi="Times New Roman"/>
                <w:color w:val="000000"/>
                <w:sz w:val="28"/>
                <w:szCs w:val="28"/>
                <w:shd w:val="clear" w:color="auto" w:fill="FFFFFF"/>
              </w:rPr>
            </w:pPr>
            <w:r w:rsidRPr="001E0314">
              <w:rPr>
                <w:rFonts w:ascii="Times New Roman" w:hAnsi="Times New Roman"/>
                <w:color w:val="000000"/>
                <w:sz w:val="28"/>
                <w:szCs w:val="28"/>
                <w:shd w:val="clear" w:color="auto" w:fill="FFFFFF"/>
              </w:rPr>
              <w:t xml:space="preserve">Угода №31-15 Вища економічна школа у місті </w:t>
            </w:r>
            <w:proofErr w:type="spellStart"/>
            <w:r w:rsidRPr="001E0314">
              <w:rPr>
                <w:rFonts w:ascii="Times New Roman" w:hAnsi="Times New Roman"/>
                <w:color w:val="000000"/>
                <w:sz w:val="28"/>
                <w:szCs w:val="28"/>
                <w:shd w:val="clear" w:color="auto" w:fill="FFFFFF"/>
              </w:rPr>
              <w:t>Бидгощ</w:t>
            </w:r>
            <w:proofErr w:type="spellEnd"/>
            <w:r w:rsidRPr="001E0314">
              <w:rPr>
                <w:rFonts w:ascii="Times New Roman" w:hAnsi="Times New Roman"/>
                <w:color w:val="000000"/>
                <w:sz w:val="28"/>
                <w:szCs w:val="28"/>
                <w:shd w:val="clear" w:color="auto" w:fill="FFFFFF"/>
              </w:rPr>
              <w:t xml:space="preserve"> (Республіка Польща)</w:t>
            </w:r>
          </w:p>
          <w:p w:rsidR="00553C4B" w:rsidRPr="001E0314" w:rsidRDefault="00553C4B" w:rsidP="00B55545">
            <w:pPr>
              <w:rPr>
                <w:rFonts w:ascii="Times New Roman" w:hAnsi="Times New Roman"/>
                <w:color w:val="000000"/>
                <w:sz w:val="28"/>
                <w:szCs w:val="28"/>
                <w:shd w:val="clear" w:color="auto" w:fill="FFFFFF"/>
              </w:rPr>
            </w:pPr>
            <w:r w:rsidRPr="001E0314">
              <w:rPr>
                <w:rFonts w:ascii="Times New Roman" w:hAnsi="Times New Roman"/>
                <w:color w:val="000000"/>
                <w:sz w:val="28"/>
                <w:szCs w:val="28"/>
                <w:shd w:val="clear" w:color="auto" w:fill="FFFFFF"/>
              </w:rPr>
              <w:t>Термін дії: 16.05.2017 - 16.05.2022</w:t>
            </w:r>
          </w:p>
          <w:p w:rsidR="00553C4B" w:rsidRPr="001E0314" w:rsidRDefault="00553C4B" w:rsidP="00B55545">
            <w:pPr>
              <w:rPr>
                <w:rFonts w:ascii="Times New Roman" w:hAnsi="Times New Roman"/>
                <w:color w:val="000000"/>
                <w:sz w:val="28"/>
                <w:szCs w:val="28"/>
                <w:shd w:val="clear" w:color="auto" w:fill="FFFFFF"/>
              </w:rPr>
            </w:pPr>
            <w:r w:rsidRPr="001E0314">
              <w:rPr>
                <w:rFonts w:ascii="Times New Roman" w:hAnsi="Times New Roman"/>
                <w:color w:val="000000"/>
                <w:sz w:val="28"/>
                <w:szCs w:val="28"/>
                <w:shd w:val="clear" w:color="auto" w:fill="FFFFFF"/>
              </w:rPr>
              <w:t xml:space="preserve">Угода №28-28 Університет </w:t>
            </w:r>
            <w:proofErr w:type="spellStart"/>
            <w:r w:rsidRPr="001E0314">
              <w:rPr>
                <w:rFonts w:ascii="Times New Roman" w:hAnsi="Times New Roman"/>
                <w:color w:val="000000"/>
                <w:sz w:val="28"/>
                <w:szCs w:val="28"/>
                <w:shd w:val="clear" w:color="auto" w:fill="FFFFFF"/>
              </w:rPr>
              <w:t>Томаша</w:t>
            </w:r>
            <w:proofErr w:type="spellEnd"/>
            <w:r w:rsidRPr="001E0314">
              <w:rPr>
                <w:rFonts w:ascii="Times New Roman" w:hAnsi="Times New Roman"/>
                <w:color w:val="000000"/>
                <w:sz w:val="28"/>
                <w:szCs w:val="28"/>
                <w:shd w:val="clear" w:color="auto" w:fill="FFFFFF"/>
              </w:rPr>
              <w:t xml:space="preserve"> </w:t>
            </w:r>
            <w:proofErr w:type="spellStart"/>
            <w:r w:rsidRPr="001E0314">
              <w:rPr>
                <w:rFonts w:ascii="Times New Roman" w:hAnsi="Times New Roman"/>
                <w:color w:val="000000"/>
                <w:sz w:val="28"/>
                <w:szCs w:val="28"/>
                <w:shd w:val="clear" w:color="auto" w:fill="FFFFFF"/>
              </w:rPr>
              <w:t>Бати</w:t>
            </w:r>
            <w:proofErr w:type="spellEnd"/>
            <w:r w:rsidRPr="001E0314">
              <w:rPr>
                <w:rFonts w:ascii="Times New Roman" w:hAnsi="Times New Roman"/>
                <w:color w:val="000000"/>
                <w:sz w:val="28"/>
                <w:szCs w:val="28"/>
                <w:shd w:val="clear" w:color="auto" w:fill="FFFFFF"/>
              </w:rPr>
              <w:t xml:space="preserve"> в </w:t>
            </w:r>
            <w:proofErr w:type="spellStart"/>
            <w:r w:rsidRPr="001E0314">
              <w:rPr>
                <w:rFonts w:ascii="Times New Roman" w:hAnsi="Times New Roman"/>
                <w:color w:val="000000"/>
                <w:sz w:val="28"/>
                <w:szCs w:val="28"/>
                <w:shd w:val="clear" w:color="auto" w:fill="FFFFFF"/>
              </w:rPr>
              <w:t>Зліні</w:t>
            </w:r>
            <w:proofErr w:type="spellEnd"/>
            <w:r w:rsidRPr="001E0314">
              <w:rPr>
                <w:rFonts w:ascii="Times New Roman" w:hAnsi="Times New Roman"/>
                <w:color w:val="000000"/>
                <w:sz w:val="28"/>
                <w:szCs w:val="28"/>
                <w:shd w:val="clear" w:color="auto" w:fill="FFFFFF"/>
              </w:rPr>
              <w:t xml:space="preserve"> (Чеська Республіка)</w:t>
            </w:r>
          </w:p>
          <w:p w:rsidR="00553C4B" w:rsidRPr="001E0314" w:rsidRDefault="00553C4B" w:rsidP="00B55545">
            <w:pPr>
              <w:rPr>
                <w:rFonts w:ascii="Times New Roman" w:hAnsi="Times New Roman"/>
                <w:sz w:val="28"/>
                <w:szCs w:val="28"/>
              </w:rPr>
            </w:pPr>
            <w:r w:rsidRPr="001E0314">
              <w:rPr>
                <w:rFonts w:ascii="Times New Roman" w:hAnsi="Times New Roman"/>
                <w:color w:val="000000"/>
                <w:sz w:val="28"/>
                <w:szCs w:val="28"/>
                <w:shd w:val="clear" w:color="auto" w:fill="FFFFFF"/>
              </w:rPr>
              <w:t>Термін дії: 10.04.2018 - 10.04.2022</w:t>
            </w:r>
          </w:p>
          <w:p w:rsidR="00553C4B" w:rsidRPr="001E0314" w:rsidRDefault="00553C4B" w:rsidP="00B55545">
            <w:pPr>
              <w:rPr>
                <w:rFonts w:ascii="Times New Roman" w:hAnsi="Times New Roman"/>
                <w:sz w:val="28"/>
                <w:szCs w:val="28"/>
              </w:rPr>
            </w:pPr>
            <w:r w:rsidRPr="001E0314">
              <w:rPr>
                <w:rFonts w:ascii="Times New Roman" w:hAnsi="Times New Roman"/>
                <w:sz w:val="28"/>
                <w:szCs w:val="28"/>
              </w:rPr>
              <w:t xml:space="preserve">Угода №28-47. Університет ім. Яна </w:t>
            </w:r>
            <w:proofErr w:type="spellStart"/>
            <w:r w:rsidRPr="001E0314">
              <w:rPr>
                <w:rFonts w:ascii="Times New Roman" w:hAnsi="Times New Roman"/>
                <w:sz w:val="28"/>
                <w:szCs w:val="28"/>
              </w:rPr>
              <w:t>Длугоша</w:t>
            </w:r>
            <w:proofErr w:type="spellEnd"/>
            <w:r w:rsidRPr="001E0314">
              <w:rPr>
                <w:rFonts w:ascii="Times New Roman" w:hAnsi="Times New Roman"/>
                <w:sz w:val="28"/>
                <w:szCs w:val="28"/>
              </w:rPr>
              <w:t xml:space="preserve"> в м. </w:t>
            </w:r>
            <w:proofErr w:type="spellStart"/>
            <w:r w:rsidRPr="001E0314">
              <w:rPr>
                <w:rFonts w:ascii="Times New Roman" w:hAnsi="Times New Roman"/>
                <w:sz w:val="28"/>
                <w:szCs w:val="28"/>
              </w:rPr>
              <w:t>Ченстохова</w:t>
            </w:r>
            <w:proofErr w:type="spellEnd"/>
            <w:r w:rsidRPr="001E0314">
              <w:rPr>
                <w:rFonts w:ascii="Times New Roman" w:hAnsi="Times New Roman"/>
                <w:sz w:val="28"/>
                <w:szCs w:val="28"/>
              </w:rPr>
              <w:t xml:space="preserve"> (Республіка Польща)</w:t>
            </w:r>
          </w:p>
          <w:p w:rsidR="00553C4B" w:rsidRPr="001E0314" w:rsidRDefault="00553C4B" w:rsidP="00B55545">
            <w:pPr>
              <w:rPr>
                <w:rFonts w:ascii="Times New Roman" w:hAnsi="Times New Roman"/>
                <w:sz w:val="28"/>
                <w:szCs w:val="28"/>
              </w:rPr>
            </w:pPr>
            <w:r w:rsidRPr="001E0314">
              <w:rPr>
                <w:rFonts w:ascii="Times New Roman" w:hAnsi="Times New Roman"/>
                <w:sz w:val="28"/>
                <w:szCs w:val="28"/>
              </w:rPr>
              <w:lastRenderedPageBreak/>
              <w:t>Термін дії: 31.10.2019 – безстроковий термін</w:t>
            </w:r>
          </w:p>
          <w:p w:rsidR="00553C4B" w:rsidRPr="001E0314" w:rsidRDefault="00553C4B" w:rsidP="00B55545">
            <w:pPr>
              <w:rPr>
                <w:rFonts w:ascii="Times New Roman" w:hAnsi="Times New Roman"/>
                <w:sz w:val="28"/>
                <w:szCs w:val="28"/>
              </w:rPr>
            </w:pPr>
            <w:r w:rsidRPr="001E0314">
              <w:rPr>
                <w:rFonts w:ascii="Times New Roman" w:hAnsi="Times New Roman"/>
                <w:sz w:val="28"/>
                <w:szCs w:val="28"/>
              </w:rPr>
              <w:t xml:space="preserve">Угода №28-55 Університет ім. </w:t>
            </w:r>
            <w:proofErr w:type="spellStart"/>
            <w:r w:rsidRPr="001E0314">
              <w:rPr>
                <w:rFonts w:ascii="Times New Roman" w:hAnsi="Times New Roman"/>
                <w:sz w:val="28"/>
                <w:szCs w:val="28"/>
              </w:rPr>
              <w:t>Сюлеймана</w:t>
            </w:r>
            <w:proofErr w:type="spellEnd"/>
            <w:r w:rsidRPr="001E0314">
              <w:rPr>
                <w:rFonts w:ascii="Times New Roman" w:hAnsi="Times New Roman"/>
                <w:sz w:val="28"/>
                <w:szCs w:val="28"/>
              </w:rPr>
              <w:t xml:space="preserve"> Деміреля (Туреччина)</w:t>
            </w:r>
          </w:p>
          <w:p w:rsidR="00553C4B" w:rsidRPr="001E0314" w:rsidRDefault="00553C4B" w:rsidP="00B55545">
            <w:pPr>
              <w:rPr>
                <w:rFonts w:ascii="Times New Roman" w:hAnsi="Times New Roman"/>
                <w:sz w:val="28"/>
                <w:szCs w:val="28"/>
              </w:rPr>
            </w:pPr>
            <w:r w:rsidRPr="001E0314">
              <w:rPr>
                <w:rFonts w:ascii="Times New Roman" w:hAnsi="Times New Roman"/>
                <w:sz w:val="28"/>
                <w:szCs w:val="28"/>
              </w:rPr>
              <w:t>Термін дії: 28.02.2020 - 28.02.2025</w:t>
            </w:r>
          </w:p>
          <w:p w:rsidR="00553C4B" w:rsidRDefault="00553C4B" w:rsidP="00B55545">
            <w:pPr>
              <w:rPr>
                <w:rFonts w:ascii="Times New Roman" w:hAnsi="Times New Roman"/>
                <w:sz w:val="28"/>
                <w:szCs w:val="28"/>
              </w:rPr>
            </w:pPr>
            <w:r w:rsidRPr="001E0314">
              <w:rPr>
                <w:rFonts w:ascii="Times New Roman" w:hAnsi="Times New Roman"/>
                <w:sz w:val="28"/>
                <w:szCs w:val="28"/>
              </w:rPr>
              <w:t xml:space="preserve">Угода №28-59 Університет </w:t>
            </w:r>
            <w:proofErr w:type="spellStart"/>
            <w:r w:rsidRPr="001E0314">
              <w:rPr>
                <w:rFonts w:ascii="Times New Roman" w:hAnsi="Times New Roman"/>
                <w:sz w:val="28"/>
                <w:szCs w:val="28"/>
              </w:rPr>
              <w:t>Аланія</w:t>
            </w:r>
            <w:proofErr w:type="spellEnd"/>
            <w:r w:rsidRPr="001E0314">
              <w:rPr>
                <w:rFonts w:ascii="Times New Roman" w:hAnsi="Times New Roman"/>
                <w:sz w:val="28"/>
                <w:szCs w:val="28"/>
              </w:rPr>
              <w:t xml:space="preserve"> </w:t>
            </w:r>
            <w:proofErr w:type="spellStart"/>
            <w:r w:rsidRPr="001E0314">
              <w:rPr>
                <w:rFonts w:ascii="Times New Roman" w:hAnsi="Times New Roman"/>
                <w:sz w:val="28"/>
                <w:szCs w:val="28"/>
              </w:rPr>
              <w:t>Алааддін</w:t>
            </w:r>
            <w:proofErr w:type="spellEnd"/>
            <w:r>
              <w:rPr>
                <w:rFonts w:ascii="Times New Roman" w:hAnsi="Times New Roman"/>
                <w:sz w:val="28"/>
                <w:szCs w:val="28"/>
              </w:rPr>
              <w:t xml:space="preserve"> </w:t>
            </w:r>
          </w:p>
          <w:p w:rsidR="00553C4B" w:rsidRPr="001E0314" w:rsidRDefault="00553C4B" w:rsidP="00B55545">
            <w:pPr>
              <w:rPr>
                <w:rFonts w:ascii="Times New Roman" w:hAnsi="Times New Roman"/>
                <w:sz w:val="28"/>
                <w:szCs w:val="28"/>
              </w:rPr>
            </w:pPr>
            <w:proofErr w:type="spellStart"/>
            <w:r w:rsidRPr="001E0314">
              <w:rPr>
                <w:rFonts w:ascii="Times New Roman" w:hAnsi="Times New Roman"/>
                <w:sz w:val="28"/>
                <w:szCs w:val="28"/>
              </w:rPr>
              <w:t>Кейкубат</w:t>
            </w:r>
            <w:proofErr w:type="spellEnd"/>
            <w:r w:rsidRPr="001E0314">
              <w:rPr>
                <w:rFonts w:ascii="Times New Roman" w:hAnsi="Times New Roman"/>
                <w:sz w:val="28"/>
                <w:szCs w:val="28"/>
              </w:rPr>
              <w:t xml:space="preserve"> (Туреччина)</w:t>
            </w:r>
          </w:p>
          <w:p w:rsidR="00553C4B" w:rsidRPr="008D03E8" w:rsidRDefault="00553C4B" w:rsidP="00B55545">
            <w:pPr>
              <w:jc w:val="both"/>
              <w:rPr>
                <w:rFonts w:ascii="Times New Roman" w:hAnsi="Times New Roman"/>
                <w:sz w:val="28"/>
                <w:szCs w:val="28"/>
              </w:rPr>
            </w:pPr>
            <w:r w:rsidRPr="001E0314">
              <w:rPr>
                <w:rFonts w:ascii="Times New Roman" w:hAnsi="Times New Roman"/>
                <w:sz w:val="28"/>
                <w:szCs w:val="28"/>
              </w:rPr>
              <w:t>Термін дії: 28.02.2020 - 28.02.2025</w:t>
            </w:r>
            <w:r w:rsidRPr="008D03E8">
              <w:rPr>
                <w:rFonts w:ascii="Times New Roman" w:hAnsi="Times New Roman"/>
                <w:sz w:val="28"/>
                <w:szCs w:val="28"/>
              </w:rPr>
              <w:t xml:space="preserve"> </w:t>
            </w:r>
          </w:p>
        </w:tc>
      </w:tr>
      <w:tr w:rsidR="00553C4B" w:rsidRPr="008D03E8" w:rsidTr="00CC53BE">
        <w:tc>
          <w:tcPr>
            <w:tcW w:w="2687" w:type="dxa"/>
          </w:tcPr>
          <w:p w:rsidR="00553C4B" w:rsidRPr="008D03E8" w:rsidRDefault="00553C4B" w:rsidP="00B55545">
            <w:pPr>
              <w:ind w:right="-108"/>
              <w:rPr>
                <w:rFonts w:ascii="Times New Roman" w:hAnsi="Times New Roman"/>
                <w:b/>
                <w:sz w:val="28"/>
                <w:szCs w:val="28"/>
              </w:rPr>
            </w:pPr>
            <w:r w:rsidRPr="008D03E8">
              <w:rPr>
                <w:rFonts w:ascii="Times New Roman" w:hAnsi="Times New Roman"/>
                <w:b/>
                <w:sz w:val="28"/>
                <w:szCs w:val="28"/>
              </w:rPr>
              <w:lastRenderedPageBreak/>
              <w:t>Навчання іноземних здобувачів вищої освіти</w:t>
            </w:r>
          </w:p>
        </w:tc>
        <w:tc>
          <w:tcPr>
            <w:tcW w:w="7112" w:type="dxa"/>
          </w:tcPr>
          <w:p w:rsidR="00553C4B" w:rsidRPr="008D03E8" w:rsidRDefault="00553C4B" w:rsidP="00B55545">
            <w:pPr>
              <w:jc w:val="both"/>
              <w:rPr>
                <w:rFonts w:ascii="Times New Roman" w:hAnsi="Times New Roman"/>
                <w:sz w:val="28"/>
                <w:szCs w:val="28"/>
              </w:rPr>
            </w:pPr>
            <w:r w:rsidRPr="008D03E8">
              <w:rPr>
                <w:rFonts w:ascii="Times New Roman" w:hAnsi="Times New Roman"/>
                <w:sz w:val="28"/>
                <w:szCs w:val="28"/>
              </w:rPr>
              <w:t>Навчання іноземних здобувачів вищої освіти здійснюється</w:t>
            </w:r>
            <w:r>
              <w:rPr>
                <w:rFonts w:ascii="Times New Roman" w:hAnsi="Times New Roman"/>
                <w:sz w:val="28"/>
                <w:szCs w:val="28"/>
              </w:rPr>
              <w:t xml:space="preserve"> за акредитованими освітніми програмами (спеціальностями)</w:t>
            </w:r>
            <w:r w:rsidRPr="008D03E8">
              <w:rPr>
                <w:rFonts w:ascii="Times New Roman" w:hAnsi="Times New Roman"/>
                <w:sz w:val="28"/>
                <w:szCs w:val="28"/>
              </w:rPr>
              <w:t xml:space="preserve"> у межах ліцензованого обсягу спеціальності за умови попередньої </w:t>
            </w:r>
            <w:proofErr w:type="spellStart"/>
            <w:r w:rsidRPr="008D03E8">
              <w:rPr>
                <w:rFonts w:ascii="Times New Roman" w:hAnsi="Times New Roman"/>
                <w:sz w:val="28"/>
                <w:szCs w:val="28"/>
              </w:rPr>
              <w:t>мовленевої</w:t>
            </w:r>
            <w:proofErr w:type="spellEnd"/>
            <w:r w:rsidRPr="008D03E8">
              <w:rPr>
                <w:rFonts w:ascii="Times New Roman" w:hAnsi="Times New Roman"/>
                <w:sz w:val="28"/>
                <w:szCs w:val="28"/>
              </w:rPr>
              <w:t xml:space="preserve"> підготовки. Вступ іноземних здобувачів вищої освіти здійснюється на підставі Правил прийому на поточний навчальний рік.</w:t>
            </w:r>
          </w:p>
        </w:tc>
      </w:tr>
    </w:tbl>
    <w:p w:rsidR="00553C4B" w:rsidRPr="001847E4" w:rsidRDefault="00553C4B" w:rsidP="005A7929">
      <w:pPr>
        <w:pageBreakBefore/>
        <w:tabs>
          <w:tab w:val="left" w:pos="540"/>
        </w:tabs>
        <w:jc w:val="center"/>
        <w:rPr>
          <w:rFonts w:ascii="Times New Roman" w:hAnsi="Times New Roman"/>
          <w:b/>
          <w:sz w:val="16"/>
          <w:szCs w:val="16"/>
        </w:rPr>
      </w:pPr>
      <w:r>
        <w:rPr>
          <w:rFonts w:ascii="Times New Roman" w:hAnsi="Times New Roman"/>
          <w:b/>
          <w:sz w:val="28"/>
          <w:szCs w:val="28"/>
        </w:rPr>
        <w:lastRenderedPageBreak/>
        <w:t>2.</w:t>
      </w:r>
      <w:r>
        <w:rPr>
          <w:rFonts w:ascii="Times New Roman" w:hAnsi="Times New Roman"/>
          <w:b/>
          <w:sz w:val="28"/>
          <w:szCs w:val="28"/>
        </w:rPr>
        <w:tab/>
        <w:t>Перелік компонент освітньо-професійної програми та їх логічна послідовність</w:t>
      </w:r>
    </w:p>
    <w:p w:rsidR="00553C4B" w:rsidRDefault="00553C4B" w:rsidP="005A7929">
      <w:pPr>
        <w:jc w:val="center"/>
        <w:rPr>
          <w:rFonts w:ascii="Times New Roman" w:hAnsi="Times New Roman"/>
          <w:b/>
          <w:sz w:val="28"/>
          <w:szCs w:val="28"/>
        </w:rPr>
      </w:pPr>
      <w:r>
        <w:rPr>
          <w:rFonts w:ascii="Times New Roman" w:hAnsi="Times New Roman"/>
          <w:b/>
          <w:sz w:val="28"/>
          <w:szCs w:val="28"/>
        </w:rPr>
        <w:t>2.1.</w:t>
      </w:r>
      <w:r>
        <w:rPr>
          <w:rFonts w:ascii="Times New Roman" w:hAnsi="Times New Roman"/>
          <w:b/>
          <w:sz w:val="28"/>
          <w:szCs w:val="28"/>
        </w:rPr>
        <w:tab/>
        <w:t>Перелік компонентів ОП</w:t>
      </w:r>
    </w:p>
    <w:p w:rsidR="00553C4B" w:rsidRPr="001847E4" w:rsidRDefault="00553C4B" w:rsidP="00C679D4">
      <w:pPr>
        <w:ind w:firstLine="720"/>
        <w:jc w:val="both"/>
        <w:rPr>
          <w:rFonts w:ascii="Times New Roman" w:hAnsi="Times New Roman"/>
          <w:b/>
          <w:sz w:val="16"/>
          <w:szCs w:val="16"/>
        </w:rPr>
      </w:pPr>
    </w:p>
    <w:tbl>
      <w:tblPr>
        <w:tblW w:w="97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6095"/>
        <w:gridCol w:w="992"/>
        <w:gridCol w:w="1440"/>
        <w:gridCol w:w="17"/>
      </w:tblGrid>
      <w:tr w:rsidR="00553C4B" w:rsidRPr="002B00F8" w:rsidTr="0075269F">
        <w:trPr>
          <w:gridAfter w:val="1"/>
          <w:wAfter w:w="17" w:type="dxa"/>
        </w:trPr>
        <w:tc>
          <w:tcPr>
            <w:tcW w:w="1173" w:type="dxa"/>
          </w:tcPr>
          <w:p w:rsidR="00553C4B" w:rsidRPr="00DE1650" w:rsidRDefault="00553C4B" w:rsidP="001B67B7">
            <w:pPr>
              <w:ind w:left="-180" w:right="-108"/>
              <w:jc w:val="center"/>
              <w:rPr>
                <w:rFonts w:ascii="Times New Roman" w:hAnsi="Times New Roman"/>
                <w:sz w:val="24"/>
                <w:szCs w:val="24"/>
              </w:rPr>
            </w:pPr>
            <w:r w:rsidRPr="00DE1650">
              <w:rPr>
                <w:rFonts w:ascii="Times New Roman" w:hAnsi="Times New Roman"/>
                <w:sz w:val="24"/>
                <w:szCs w:val="24"/>
              </w:rPr>
              <w:t>Код н/д</w:t>
            </w:r>
          </w:p>
        </w:tc>
        <w:tc>
          <w:tcPr>
            <w:tcW w:w="6095" w:type="dxa"/>
          </w:tcPr>
          <w:p w:rsidR="00553C4B" w:rsidRPr="00DE1650" w:rsidRDefault="00553C4B" w:rsidP="001B67B7">
            <w:pPr>
              <w:ind w:left="-108" w:right="-108"/>
              <w:jc w:val="center"/>
              <w:rPr>
                <w:rFonts w:ascii="Times New Roman" w:hAnsi="Times New Roman"/>
                <w:sz w:val="24"/>
                <w:szCs w:val="24"/>
              </w:rPr>
            </w:pPr>
            <w:r w:rsidRPr="00DE1650">
              <w:rPr>
                <w:rFonts w:ascii="Times New Roman" w:hAnsi="Times New Roman"/>
                <w:sz w:val="24"/>
                <w:szCs w:val="24"/>
              </w:rPr>
              <w:t>Компоненти освітньої програми</w:t>
            </w:r>
          </w:p>
          <w:p w:rsidR="00553C4B" w:rsidRPr="00DE1650" w:rsidRDefault="00553C4B" w:rsidP="001B67B7">
            <w:pPr>
              <w:ind w:left="-108" w:right="-108"/>
              <w:jc w:val="center"/>
              <w:rPr>
                <w:rFonts w:ascii="Times New Roman" w:hAnsi="Times New Roman"/>
                <w:sz w:val="24"/>
                <w:szCs w:val="24"/>
              </w:rPr>
            </w:pPr>
            <w:r w:rsidRPr="00DE1650">
              <w:rPr>
                <w:rFonts w:ascii="Times New Roman" w:hAnsi="Times New Roman"/>
                <w:sz w:val="24"/>
                <w:szCs w:val="24"/>
              </w:rPr>
              <w:t>(навчальні дисципліни, курсові проекти (роботи), практики, атестація здобувачів вищої освіти)</w:t>
            </w:r>
          </w:p>
        </w:tc>
        <w:tc>
          <w:tcPr>
            <w:tcW w:w="992" w:type="dxa"/>
          </w:tcPr>
          <w:p w:rsidR="00553C4B" w:rsidRPr="00DE1650" w:rsidRDefault="00553C4B" w:rsidP="001B67B7">
            <w:pPr>
              <w:ind w:left="-108" w:right="-108"/>
              <w:jc w:val="center"/>
              <w:rPr>
                <w:rFonts w:ascii="Times New Roman" w:hAnsi="Times New Roman"/>
                <w:sz w:val="24"/>
                <w:szCs w:val="24"/>
              </w:rPr>
            </w:pPr>
            <w:r w:rsidRPr="00DE1650">
              <w:rPr>
                <w:rFonts w:ascii="Times New Roman" w:hAnsi="Times New Roman"/>
                <w:sz w:val="24"/>
                <w:szCs w:val="24"/>
              </w:rPr>
              <w:t>Кількість кредитів</w:t>
            </w:r>
          </w:p>
        </w:tc>
        <w:tc>
          <w:tcPr>
            <w:tcW w:w="1440" w:type="dxa"/>
          </w:tcPr>
          <w:p w:rsidR="00553C4B" w:rsidRPr="00DE1650" w:rsidRDefault="00553C4B" w:rsidP="001B67B7">
            <w:pPr>
              <w:jc w:val="center"/>
              <w:rPr>
                <w:rFonts w:ascii="Times New Roman" w:hAnsi="Times New Roman"/>
                <w:sz w:val="24"/>
                <w:szCs w:val="24"/>
              </w:rPr>
            </w:pPr>
            <w:r w:rsidRPr="00DE1650">
              <w:rPr>
                <w:rFonts w:ascii="Times New Roman" w:hAnsi="Times New Roman"/>
                <w:sz w:val="24"/>
                <w:szCs w:val="24"/>
              </w:rPr>
              <w:t xml:space="preserve">Форма </w:t>
            </w:r>
            <w:proofErr w:type="spellStart"/>
            <w:r w:rsidRPr="00DE1650">
              <w:rPr>
                <w:rFonts w:ascii="Times New Roman" w:hAnsi="Times New Roman"/>
                <w:sz w:val="24"/>
                <w:szCs w:val="24"/>
              </w:rPr>
              <w:t>підсумк</w:t>
            </w:r>
            <w:proofErr w:type="spellEnd"/>
            <w:r w:rsidRPr="00DE1650">
              <w:rPr>
                <w:rFonts w:ascii="Times New Roman" w:hAnsi="Times New Roman"/>
                <w:sz w:val="24"/>
                <w:szCs w:val="24"/>
              </w:rPr>
              <w:t>. контролю</w:t>
            </w:r>
          </w:p>
        </w:tc>
      </w:tr>
      <w:tr w:rsidR="00553C4B" w:rsidRPr="002B00F8" w:rsidTr="0075269F">
        <w:trPr>
          <w:gridAfter w:val="1"/>
          <w:wAfter w:w="17" w:type="dxa"/>
        </w:trPr>
        <w:tc>
          <w:tcPr>
            <w:tcW w:w="1173" w:type="dxa"/>
          </w:tcPr>
          <w:p w:rsidR="00553C4B" w:rsidRPr="002B00F8" w:rsidRDefault="00553C4B" w:rsidP="001B67B7">
            <w:pPr>
              <w:jc w:val="center"/>
              <w:rPr>
                <w:rFonts w:ascii="Times New Roman" w:hAnsi="Times New Roman"/>
                <w:sz w:val="28"/>
                <w:szCs w:val="28"/>
              </w:rPr>
            </w:pPr>
            <w:r w:rsidRPr="002B00F8">
              <w:rPr>
                <w:rFonts w:ascii="Times New Roman" w:hAnsi="Times New Roman"/>
                <w:sz w:val="28"/>
                <w:szCs w:val="28"/>
              </w:rPr>
              <w:t>1</w:t>
            </w:r>
          </w:p>
        </w:tc>
        <w:tc>
          <w:tcPr>
            <w:tcW w:w="6095" w:type="dxa"/>
          </w:tcPr>
          <w:p w:rsidR="00553C4B" w:rsidRPr="002B00F8" w:rsidRDefault="00553C4B" w:rsidP="001B67B7">
            <w:pPr>
              <w:jc w:val="center"/>
              <w:rPr>
                <w:rFonts w:ascii="Times New Roman" w:hAnsi="Times New Roman"/>
                <w:sz w:val="28"/>
                <w:szCs w:val="28"/>
              </w:rPr>
            </w:pPr>
            <w:r w:rsidRPr="002B00F8">
              <w:rPr>
                <w:rFonts w:ascii="Times New Roman" w:hAnsi="Times New Roman"/>
                <w:sz w:val="28"/>
                <w:szCs w:val="28"/>
              </w:rPr>
              <w:t>2</w:t>
            </w:r>
          </w:p>
        </w:tc>
        <w:tc>
          <w:tcPr>
            <w:tcW w:w="992" w:type="dxa"/>
          </w:tcPr>
          <w:p w:rsidR="00553C4B" w:rsidRPr="002B00F8" w:rsidRDefault="00553C4B" w:rsidP="001B67B7">
            <w:pPr>
              <w:jc w:val="center"/>
              <w:rPr>
                <w:rFonts w:ascii="Times New Roman" w:hAnsi="Times New Roman"/>
                <w:sz w:val="28"/>
                <w:szCs w:val="28"/>
              </w:rPr>
            </w:pPr>
            <w:r w:rsidRPr="002B00F8">
              <w:rPr>
                <w:rFonts w:ascii="Times New Roman" w:hAnsi="Times New Roman"/>
                <w:sz w:val="28"/>
                <w:szCs w:val="28"/>
              </w:rPr>
              <w:t>3</w:t>
            </w:r>
          </w:p>
        </w:tc>
        <w:tc>
          <w:tcPr>
            <w:tcW w:w="1440" w:type="dxa"/>
          </w:tcPr>
          <w:p w:rsidR="00553C4B" w:rsidRPr="002B00F8" w:rsidRDefault="00553C4B" w:rsidP="001B67B7">
            <w:pPr>
              <w:jc w:val="center"/>
              <w:rPr>
                <w:rFonts w:ascii="Times New Roman" w:hAnsi="Times New Roman"/>
                <w:sz w:val="28"/>
                <w:szCs w:val="28"/>
              </w:rPr>
            </w:pPr>
            <w:r w:rsidRPr="002B00F8">
              <w:rPr>
                <w:rFonts w:ascii="Times New Roman" w:hAnsi="Times New Roman"/>
                <w:sz w:val="28"/>
                <w:szCs w:val="28"/>
              </w:rPr>
              <w:t>4</w:t>
            </w:r>
          </w:p>
        </w:tc>
      </w:tr>
      <w:tr w:rsidR="00553C4B" w:rsidRPr="002B00F8" w:rsidTr="0075269F">
        <w:tc>
          <w:tcPr>
            <w:tcW w:w="9717" w:type="dxa"/>
            <w:gridSpan w:val="5"/>
          </w:tcPr>
          <w:p w:rsidR="00553C4B" w:rsidRPr="00DE1650" w:rsidRDefault="00553C4B" w:rsidP="001B67B7">
            <w:pPr>
              <w:pStyle w:val="11"/>
              <w:numPr>
                <w:ilvl w:val="0"/>
                <w:numId w:val="23"/>
              </w:numPr>
              <w:jc w:val="center"/>
              <w:rPr>
                <w:rFonts w:ascii="Times New Roman" w:hAnsi="Times New Roman"/>
                <w:b/>
                <w:sz w:val="27"/>
                <w:szCs w:val="27"/>
              </w:rPr>
            </w:pPr>
            <w:r w:rsidRPr="00DE1650">
              <w:rPr>
                <w:rFonts w:ascii="Times New Roman" w:hAnsi="Times New Roman"/>
                <w:b/>
                <w:sz w:val="27"/>
                <w:szCs w:val="27"/>
              </w:rPr>
              <w:t>Обов’язкові компоненти ОП</w:t>
            </w:r>
          </w:p>
        </w:tc>
      </w:tr>
      <w:tr w:rsidR="00553C4B" w:rsidRPr="002B00F8" w:rsidTr="0075269F">
        <w:tc>
          <w:tcPr>
            <w:tcW w:w="9717" w:type="dxa"/>
            <w:gridSpan w:val="5"/>
          </w:tcPr>
          <w:p w:rsidR="00553C4B" w:rsidRPr="00DE1650" w:rsidRDefault="00553C4B" w:rsidP="001B67B7">
            <w:pPr>
              <w:jc w:val="center"/>
              <w:rPr>
                <w:rFonts w:ascii="Times New Roman" w:hAnsi="Times New Roman"/>
                <w:b/>
                <w:sz w:val="27"/>
                <w:szCs w:val="27"/>
              </w:rPr>
            </w:pPr>
            <w:r w:rsidRPr="00DE1650">
              <w:rPr>
                <w:rFonts w:ascii="Times New Roman" w:hAnsi="Times New Roman"/>
                <w:b/>
                <w:sz w:val="27"/>
                <w:szCs w:val="27"/>
              </w:rPr>
              <w:t>Цикл загальної підготовки</w:t>
            </w:r>
          </w:p>
        </w:tc>
      </w:tr>
      <w:tr w:rsidR="00553C4B" w:rsidRPr="002B00F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ОК 1</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Філософія та методологія науки</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2B00F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ОК 2</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Основи наукової комунікації іноземними мовами</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2B00F8" w:rsidTr="0075269F">
        <w:tc>
          <w:tcPr>
            <w:tcW w:w="9717" w:type="dxa"/>
            <w:gridSpan w:val="5"/>
          </w:tcPr>
          <w:p w:rsidR="00553C4B" w:rsidRPr="00DE1650" w:rsidRDefault="00553C4B" w:rsidP="001B67B7">
            <w:pPr>
              <w:jc w:val="center"/>
              <w:rPr>
                <w:rFonts w:ascii="Times New Roman" w:hAnsi="Times New Roman"/>
                <w:b/>
                <w:sz w:val="27"/>
                <w:szCs w:val="27"/>
              </w:rPr>
            </w:pPr>
            <w:r w:rsidRPr="00DE1650">
              <w:rPr>
                <w:rFonts w:ascii="Times New Roman" w:hAnsi="Times New Roman"/>
                <w:b/>
                <w:sz w:val="27"/>
                <w:szCs w:val="27"/>
              </w:rPr>
              <w:t>Цикл професійної підготовки</w:t>
            </w:r>
          </w:p>
        </w:tc>
      </w:tr>
      <w:tr w:rsidR="00553C4B" w:rsidRPr="002B00F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ОК 3</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Психологічний супровід освітньої діяльності</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Екзамен</w:t>
            </w:r>
          </w:p>
        </w:tc>
      </w:tr>
      <w:tr w:rsidR="00553C4B" w:rsidRPr="002B00F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ОК 4</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Педагогіка вищої школи</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2B00F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ОК 5</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Методика викладання фізичного виховання у закладах вищої освіти</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Екзамен</w:t>
            </w:r>
          </w:p>
        </w:tc>
      </w:tr>
      <w:tr w:rsidR="00553C4B" w:rsidRPr="002B00F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 xml:space="preserve">ОК 6 </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Теорія та методика спорту вищих досягнень</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3,5</w:t>
            </w:r>
          </w:p>
        </w:tc>
        <w:tc>
          <w:tcPr>
            <w:tcW w:w="1440"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Екзамен</w:t>
            </w:r>
          </w:p>
        </w:tc>
      </w:tr>
      <w:tr w:rsidR="00553C4B" w:rsidRPr="002B00F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ОК 7</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Сучасні педагогічні технології у фізичному виховання та спорті</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2B00F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ОК 8</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Новітні методи наукових досліджень та статистичний аналіз у фізичній культурі і спорті</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2B00F8" w:rsidTr="0075269F">
        <w:trPr>
          <w:gridAfter w:val="1"/>
          <w:wAfter w:w="17" w:type="dxa"/>
        </w:trPr>
        <w:tc>
          <w:tcPr>
            <w:tcW w:w="1173" w:type="dxa"/>
          </w:tcPr>
          <w:p w:rsidR="00553C4B" w:rsidRPr="00DE1650" w:rsidRDefault="00553C4B" w:rsidP="001B67B7">
            <w:pPr>
              <w:ind w:left="-180" w:right="-108"/>
              <w:jc w:val="center"/>
              <w:rPr>
                <w:rFonts w:ascii="Times New Roman" w:hAnsi="Times New Roman"/>
                <w:sz w:val="27"/>
                <w:szCs w:val="27"/>
              </w:rPr>
            </w:pPr>
            <w:r w:rsidRPr="00DE1650">
              <w:rPr>
                <w:rFonts w:ascii="Times New Roman" w:hAnsi="Times New Roman"/>
                <w:sz w:val="27"/>
                <w:szCs w:val="27"/>
              </w:rPr>
              <w:t>ОК 9</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Виробнича практика</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18</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2B00F8" w:rsidTr="0075269F">
        <w:trPr>
          <w:gridAfter w:val="1"/>
          <w:wAfter w:w="17" w:type="dxa"/>
        </w:trPr>
        <w:tc>
          <w:tcPr>
            <w:tcW w:w="1173" w:type="dxa"/>
          </w:tcPr>
          <w:p w:rsidR="00553C4B" w:rsidRPr="00DE1650" w:rsidRDefault="00553C4B" w:rsidP="001B67B7">
            <w:pPr>
              <w:ind w:left="-180" w:right="-108"/>
              <w:jc w:val="center"/>
              <w:rPr>
                <w:rFonts w:ascii="Times New Roman" w:hAnsi="Times New Roman"/>
                <w:sz w:val="27"/>
                <w:szCs w:val="27"/>
              </w:rPr>
            </w:pPr>
            <w:r w:rsidRPr="00DE1650">
              <w:rPr>
                <w:rFonts w:ascii="Times New Roman" w:hAnsi="Times New Roman"/>
                <w:sz w:val="27"/>
                <w:szCs w:val="27"/>
              </w:rPr>
              <w:t>ОК 10</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Переддипломна практика</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6</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2B00F8" w:rsidTr="0075269F">
        <w:trPr>
          <w:gridAfter w:val="1"/>
          <w:wAfter w:w="17" w:type="dxa"/>
        </w:trPr>
        <w:tc>
          <w:tcPr>
            <w:tcW w:w="1173" w:type="dxa"/>
          </w:tcPr>
          <w:p w:rsidR="00553C4B" w:rsidRPr="00DE1650" w:rsidRDefault="00553C4B" w:rsidP="001B67B7">
            <w:pPr>
              <w:ind w:left="-180" w:right="-108"/>
              <w:jc w:val="center"/>
              <w:rPr>
                <w:rFonts w:ascii="Times New Roman" w:hAnsi="Times New Roman"/>
                <w:sz w:val="27"/>
                <w:szCs w:val="27"/>
              </w:rPr>
            </w:pPr>
            <w:r w:rsidRPr="00DE1650">
              <w:rPr>
                <w:rFonts w:ascii="Times New Roman" w:hAnsi="Times New Roman"/>
                <w:sz w:val="27"/>
                <w:szCs w:val="27"/>
              </w:rPr>
              <w:t>ОК 11</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Виконання кваліфікаційної роботи та атестація здобувачів вищої освіти</w:t>
            </w:r>
          </w:p>
        </w:tc>
        <w:tc>
          <w:tcPr>
            <w:tcW w:w="992" w:type="dxa"/>
          </w:tcPr>
          <w:p w:rsidR="00553C4B" w:rsidRPr="00DE1650" w:rsidRDefault="00553C4B" w:rsidP="001B67B7">
            <w:pPr>
              <w:jc w:val="center"/>
              <w:rPr>
                <w:rFonts w:ascii="Times New Roman" w:hAnsi="Times New Roman"/>
                <w:sz w:val="27"/>
                <w:szCs w:val="27"/>
                <w:lang w:val="en-US"/>
              </w:rPr>
            </w:pPr>
            <w:r w:rsidRPr="00DE1650">
              <w:rPr>
                <w:rFonts w:ascii="Times New Roman" w:hAnsi="Times New Roman"/>
                <w:sz w:val="27"/>
                <w:szCs w:val="27"/>
              </w:rPr>
              <w:t>7,5</w:t>
            </w:r>
          </w:p>
        </w:tc>
        <w:tc>
          <w:tcPr>
            <w:tcW w:w="1440" w:type="dxa"/>
          </w:tcPr>
          <w:p w:rsidR="00553C4B" w:rsidRPr="00DE1650" w:rsidRDefault="00553C4B" w:rsidP="001B67B7">
            <w:pPr>
              <w:jc w:val="center"/>
              <w:rPr>
                <w:rFonts w:ascii="Times New Roman" w:hAnsi="Times New Roman"/>
                <w:sz w:val="27"/>
                <w:szCs w:val="27"/>
              </w:rPr>
            </w:pPr>
          </w:p>
        </w:tc>
      </w:tr>
      <w:tr w:rsidR="00553C4B" w:rsidRPr="002B00F8" w:rsidTr="0075269F">
        <w:tc>
          <w:tcPr>
            <w:tcW w:w="7268" w:type="dxa"/>
            <w:gridSpan w:val="2"/>
          </w:tcPr>
          <w:p w:rsidR="00553C4B" w:rsidRPr="00DE1650" w:rsidRDefault="00553C4B" w:rsidP="001B67B7">
            <w:pPr>
              <w:jc w:val="both"/>
              <w:rPr>
                <w:rFonts w:ascii="Times New Roman" w:hAnsi="Times New Roman"/>
                <w:b/>
                <w:sz w:val="27"/>
                <w:szCs w:val="27"/>
              </w:rPr>
            </w:pPr>
            <w:r w:rsidRPr="00DE1650">
              <w:rPr>
                <w:rFonts w:ascii="Times New Roman" w:hAnsi="Times New Roman"/>
                <w:b/>
                <w:sz w:val="27"/>
                <w:szCs w:val="27"/>
              </w:rPr>
              <w:t>Загальний обсяг обов’язкових компонентів:</w:t>
            </w:r>
          </w:p>
        </w:tc>
        <w:tc>
          <w:tcPr>
            <w:tcW w:w="2449" w:type="dxa"/>
            <w:gridSpan w:val="3"/>
          </w:tcPr>
          <w:p w:rsidR="00553C4B" w:rsidRPr="00DE1650" w:rsidRDefault="00553C4B" w:rsidP="001B67B7">
            <w:pPr>
              <w:jc w:val="center"/>
              <w:rPr>
                <w:rFonts w:ascii="Times New Roman" w:hAnsi="Times New Roman"/>
                <w:b/>
                <w:sz w:val="27"/>
                <w:szCs w:val="27"/>
              </w:rPr>
            </w:pPr>
            <w:r w:rsidRPr="00DE1650">
              <w:rPr>
                <w:rFonts w:ascii="Times New Roman" w:hAnsi="Times New Roman"/>
                <w:b/>
                <w:sz w:val="27"/>
                <w:szCs w:val="27"/>
              </w:rPr>
              <w:t>56</w:t>
            </w:r>
          </w:p>
        </w:tc>
      </w:tr>
      <w:tr w:rsidR="00553C4B" w:rsidRPr="00EB7428" w:rsidTr="0075269F">
        <w:tc>
          <w:tcPr>
            <w:tcW w:w="9717" w:type="dxa"/>
            <w:gridSpan w:val="5"/>
          </w:tcPr>
          <w:p w:rsidR="00553C4B" w:rsidRPr="00DE1650" w:rsidRDefault="00553C4B" w:rsidP="001B67B7">
            <w:pPr>
              <w:pStyle w:val="11"/>
              <w:numPr>
                <w:ilvl w:val="0"/>
                <w:numId w:val="23"/>
              </w:numPr>
              <w:jc w:val="center"/>
              <w:rPr>
                <w:rFonts w:ascii="Times New Roman" w:hAnsi="Times New Roman"/>
                <w:b/>
                <w:sz w:val="27"/>
                <w:szCs w:val="27"/>
              </w:rPr>
            </w:pPr>
            <w:r w:rsidRPr="00DE1650">
              <w:rPr>
                <w:rFonts w:ascii="Times New Roman" w:hAnsi="Times New Roman"/>
                <w:b/>
                <w:sz w:val="27"/>
                <w:szCs w:val="27"/>
              </w:rPr>
              <w:t>Вибіркові компоненти ОП*</w:t>
            </w:r>
          </w:p>
        </w:tc>
      </w:tr>
      <w:tr w:rsidR="00553C4B" w:rsidRPr="00EB7428" w:rsidTr="0075269F">
        <w:tc>
          <w:tcPr>
            <w:tcW w:w="9717" w:type="dxa"/>
            <w:gridSpan w:val="5"/>
          </w:tcPr>
          <w:p w:rsidR="00553C4B" w:rsidRPr="00DE1650" w:rsidRDefault="00553C4B" w:rsidP="001B67B7">
            <w:pPr>
              <w:jc w:val="center"/>
              <w:rPr>
                <w:rFonts w:ascii="Times New Roman" w:hAnsi="Times New Roman"/>
                <w:b/>
                <w:sz w:val="27"/>
                <w:szCs w:val="27"/>
              </w:rPr>
            </w:pPr>
            <w:r w:rsidRPr="00DE1650">
              <w:rPr>
                <w:rFonts w:ascii="Times New Roman" w:hAnsi="Times New Roman"/>
                <w:b/>
                <w:sz w:val="27"/>
                <w:szCs w:val="27"/>
              </w:rPr>
              <w:t>Цикл загальної підготовки</w:t>
            </w:r>
          </w:p>
        </w:tc>
      </w:tr>
      <w:tr w:rsidR="00553C4B" w:rsidRPr="00EB742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ВК 1</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Дисципліна вільного вибору студента 1</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EB742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ВК 2</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Дисципліна вільного вибору студента 2</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EB742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ВК 3</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Дисципліна вільного вибору студента 3</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EB742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ВК 4</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Дисципліна вільного вибору студента 4</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4</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EB742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ВК 5</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Дисципліна вільного вибору студента 5</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4</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EB742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ВК 6</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Дисципліна вільного вибору студента 6</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5</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EB7428" w:rsidTr="0075269F">
        <w:tc>
          <w:tcPr>
            <w:tcW w:w="7268" w:type="dxa"/>
            <w:gridSpan w:val="2"/>
          </w:tcPr>
          <w:p w:rsidR="00553C4B" w:rsidRPr="00DE1650" w:rsidRDefault="00553C4B" w:rsidP="001B67B7">
            <w:pPr>
              <w:jc w:val="both"/>
              <w:rPr>
                <w:rFonts w:ascii="Times New Roman" w:hAnsi="Times New Roman"/>
                <w:sz w:val="27"/>
                <w:szCs w:val="27"/>
              </w:rPr>
            </w:pPr>
            <w:r w:rsidRPr="00DE1650">
              <w:rPr>
                <w:rFonts w:ascii="Times New Roman" w:hAnsi="Times New Roman"/>
                <w:b/>
                <w:sz w:val="27"/>
                <w:szCs w:val="27"/>
              </w:rPr>
              <w:t>Загальний обсяг вибіркових компонентів:</w:t>
            </w:r>
          </w:p>
        </w:tc>
        <w:tc>
          <w:tcPr>
            <w:tcW w:w="2449" w:type="dxa"/>
            <w:gridSpan w:val="3"/>
          </w:tcPr>
          <w:p w:rsidR="00553C4B" w:rsidRPr="00DE1650" w:rsidRDefault="00553C4B" w:rsidP="001B67B7">
            <w:pPr>
              <w:jc w:val="center"/>
              <w:rPr>
                <w:rFonts w:ascii="Times New Roman" w:hAnsi="Times New Roman"/>
                <w:b/>
                <w:bCs/>
                <w:sz w:val="27"/>
                <w:szCs w:val="27"/>
              </w:rPr>
            </w:pPr>
            <w:r w:rsidRPr="00DE1650">
              <w:rPr>
                <w:rFonts w:ascii="Times New Roman" w:hAnsi="Times New Roman"/>
                <w:b/>
                <w:bCs/>
                <w:sz w:val="27"/>
                <w:szCs w:val="27"/>
              </w:rPr>
              <w:t>22</w:t>
            </w:r>
          </w:p>
        </w:tc>
      </w:tr>
      <w:tr w:rsidR="00553C4B" w:rsidRPr="00EB7428" w:rsidTr="0075269F">
        <w:tc>
          <w:tcPr>
            <w:tcW w:w="9717" w:type="dxa"/>
            <w:gridSpan w:val="5"/>
          </w:tcPr>
          <w:p w:rsidR="00553C4B" w:rsidRPr="00DE1650" w:rsidRDefault="00553C4B" w:rsidP="001B67B7">
            <w:pPr>
              <w:jc w:val="center"/>
              <w:rPr>
                <w:rFonts w:ascii="Times New Roman" w:hAnsi="Times New Roman"/>
                <w:b/>
                <w:bCs/>
                <w:sz w:val="27"/>
                <w:szCs w:val="27"/>
              </w:rPr>
            </w:pPr>
            <w:r w:rsidRPr="00DE1650">
              <w:rPr>
                <w:rFonts w:ascii="Times New Roman" w:hAnsi="Times New Roman"/>
                <w:b/>
                <w:bCs/>
                <w:sz w:val="27"/>
                <w:szCs w:val="27"/>
              </w:rPr>
              <w:t>Цикл професійної підготовки</w:t>
            </w:r>
          </w:p>
        </w:tc>
      </w:tr>
      <w:tr w:rsidR="00553C4B" w:rsidRPr="00EB742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ВК 7</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Дисципліна вільного вибору студента 7</w:t>
            </w:r>
          </w:p>
        </w:tc>
        <w:tc>
          <w:tcPr>
            <w:tcW w:w="992"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rPr>
            </w:pPr>
            <w:proofErr w:type="spellStart"/>
            <w:r w:rsidRPr="00DE1650">
              <w:rPr>
                <w:rFonts w:ascii="Times New Roman" w:hAnsi="Times New Roman"/>
                <w:sz w:val="27"/>
                <w:szCs w:val="27"/>
              </w:rPr>
              <w:t>Диф.залік</w:t>
            </w:r>
            <w:proofErr w:type="spellEnd"/>
          </w:p>
        </w:tc>
      </w:tr>
      <w:tr w:rsidR="00553C4B" w:rsidRPr="00EB742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ВК 8</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Дисципліна вільного вибору студента 8</w:t>
            </w:r>
          </w:p>
        </w:tc>
        <w:tc>
          <w:tcPr>
            <w:tcW w:w="992" w:type="dxa"/>
          </w:tcPr>
          <w:p w:rsidR="00553C4B" w:rsidRPr="00DE1650" w:rsidRDefault="00553C4B" w:rsidP="001B67B7">
            <w:pPr>
              <w:jc w:val="center"/>
              <w:rPr>
                <w:rFonts w:ascii="Times New Roman" w:hAnsi="Times New Roman"/>
                <w:sz w:val="27"/>
                <w:szCs w:val="27"/>
                <w:highlight w:val="yellow"/>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highlight w:val="yellow"/>
              </w:rPr>
            </w:pPr>
            <w:proofErr w:type="spellStart"/>
            <w:r w:rsidRPr="00DE1650">
              <w:rPr>
                <w:rFonts w:ascii="Times New Roman" w:hAnsi="Times New Roman"/>
                <w:sz w:val="27"/>
                <w:szCs w:val="27"/>
              </w:rPr>
              <w:t>Диф.залік</w:t>
            </w:r>
            <w:proofErr w:type="spellEnd"/>
          </w:p>
        </w:tc>
      </w:tr>
      <w:tr w:rsidR="00553C4B" w:rsidRPr="00EB742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ВК 9</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Дисципліна вільного вибору студента 9</w:t>
            </w:r>
          </w:p>
        </w:tc>
        <w:tc>
          <w:tcPr>
            <w:tcW w:w="992" w:type="dxa"/>
          </w:tcPr>
          <w:p w:rsidR="00553C4B" w:rsidRPr="00DE1650" w:rsidRDefault="00553C4B" w:rsidP="001B67B7">
            <w:pPr>
              <w:jc w:val="center"/>
              <w:rPr>
                <w:rFonts w:ascii="Times New Roman" w:hAnsi="Times New Roman"/>
                <w:sz w:val="27"/>
                <w:szCs w:val="27"/>
                <w:highlight w:val="yellow"/>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highlight w:val="yellow"/>
              </w:rPr>
            </w:pPr>
            <w:proofErr w:type="spellStart"/>
            <w:r w:rsidRPr="00DE1650">
              <w:rPr>
                <w:rFonts w:ascii="Times New Roman" w:hAnsi="Times New Roman"/>
                <w:sz w:val="27"/>
                <w:szCs w:val="27"/>
              </w:rPr>
              <w:t>Диф.залік</w:t>
            </w:r>
            <w:proofErr w:type="spellEnd"/>
          </w:p>
        </w:tc>
      </w:tr>
      <w:tr w:rsidR="00553C4B" w:rsidRPr="00EB7428" w:rsidTr="0075269F">
        <w:trPr>
          <w:gridAfter w:val="1"/>
          <w:wAfter w:w="17" w:type="dxa"/>
        </w:trPr>
        <w:tc>
          <w:tcPr>
            <w:tcW w:w="1173" w:type="dxa"/>
          </w:tcPr>
          <w:p w:rsidR="00553C4B" w:rsidRPr="00DE1650" w:rsidRDefault="00553C4B" w:rsidP="001B67B7">
            <w:pPr>
              <w:jc w:val="center"/>
              <w:rPr>
                <w:rFonts w:ascii="Times New Roman" w:hAnsi="Times New Roman"/>
                <w:sz w:val="27"/>
                <w:szCs w:val="27"/>
              </w:rPr>
            </w:pPr>
            <w:r w:rsidRPr="00DE1650">
              <w:rPr>
                <w:rFonts w:ascii="Times New Roman" w:hAnsi="Times New Roman"/>
                <w:sz w:val="27"/>
                <w:szCs w:val="27"/>
              </w:rPr>
              <w:t>ВК 10</w:t>
            </w:r>
          </w:p>
        </w:tc>
        <w:tc>
          <w:tcPr>
            <w:tcW w:w="6095" w:type="dxa"/>
          </w:tcPr>
          <w:p w:rsidR="00553C4B" w:rsidRPr="00DE1650" w:rsidRDefault="00553C4B" w:rsidP="001B67B7">
            <w:pPr>
              <w:jc w:val="both"/>
              <w:rPr>
                <w:rFonts w:ascii="Times New Roman" w:hAnsi="Times New Roman"/>
                <w:sz w:val="27"/>
                <w:szCs w:val="27"/>
              </w:rPr>
            </w:pPr>
            <w:r w:rsidRPr="00DE1650">
              <w:rPr>
                <w:rFonts w:ascii="Times New Roman" w:hAnsi="Times New Roman"/>
                <w:sz w:val="27"/>
                <w:szCs w:val="27"/>
              </w:rPr>
              <w:t>Дисципліна вільного вибору студента 10</w:t>
            </w:r>
          </w:p>
        </w:tc>
        <w:tc>
          <w:tcPr>
            <w:tcW w:w="992" w:type="dxa"/>
          </w:tcPr>
          <w:p w:rsidR="00553C4B" w:rsidRPr="00DE1650" w:rsidRDefault="00553C4B" w:rsidP="001B67B7">
            <w:pPr>
              <w:jc w:val="center"/>
              <w:rPr>
                <w:rFonts w:ascii="Times New Roman" w:hAnsi="Times New Roman"/>
                <w:sz w:val="27"/>
                <w:szCs w:val="27"/>
                <w:highlight w:val="yellow"/>
              </w:rPr>
            </w:pPr>
            <w:r w:rsidRPr="00DE1650">
              <w:rPr>
                <w:rFonts w:ascii="Times New Roman" w:hAnsi="Times New Roman"/>
                <w:sz w:val="27"/>
                <w:szCs w:val="27"/>
              </w:rPr>
              <w:t>3</w:t>
            </w:r>
          </w:p>
        </w:tc>
        <w:tc>
          <w:tcPr>
            <w:tcW w:w="1440" w:type="dxa"/>
          </w:tcPr>
          <w:p w:rsidR="00553C4B" w:rsidRPr="00DE1650" w:rsidRDefault="00553C4B" w:rsidP="001B67B7">
            <w:pPr>
              <w:jc w:val="center"/>
              <w:rPr>
                <w:rFonts w:ascii="Times New Roman" w:hAnsi="Times New Roman"/>
                <w:sz w:val="27"/>
                <w:szCs w:val="27"/>
                <w:highlight w:val="yellow"/>
              </w:rPr>
            </w:pPr>
            <w:proofErr w:type="spellStart"/>
            <w:r w:rsidRPr="00DE1650">
              <w:rPr>
                <w:rFonts w:ascii="Times New Roman" w:hAnsi="Times New Roman"/>
                <w:sz w:val="27"/>
                <w:szCs w:val="27"/>
              </w:rPr>
              <w:t>Диф.залік</w:t>
            </w:r>
            <w:proofErr w:type="spellEnd"/>
          </w:p>
        </w:tc>
      </w:tr>
      <w:tr w:rsidR="00553C4B" w:rsidRPr="00EB7428" w:rsidTr="0075269F">
        <w:tc>
          <w:tcPr>
            <w:tcW w:w="7268" w:type="dxa"/>
            <w:gridSpan w:val="2"/>
          </w:tcPr>
          <w:p w:rsidR="00553C4B" w:rsidRPr="00DE1650" w:rsidRDefault="00553C4B" w:rsidP="001B67B7">
            <w:pPr>
              <w:rPr>
                <w:rFonts w:ascii="Times New Roman" w:hAnsi="Times New Roman"/>
                <w:b/>
                <w:sz w:val="27"/>
                <w:szCs w:val="27"/>
              </w:rPr>
            </w:pPr>
            <w:r w:rsidRPr="00DE1650">
              <w:rPr>
                <w:rFonts w:ascii="Times New Roman" w:hAnsi="Times New Roman"/>
                <w:b/>
                <w:sz w:val="27"/>
                <w:szCs w:val="27"/>
              </w:rPr>
              <w:t>Загальний обсяг вибіркових компонент:</w:t>
            </w:r>
          </w:p>
        </w:tc>
        <w:tc>
          <w:tcPr>
            <w:tcW w:w="2449" w:type="dxa"/>
            <w:gridSpan w:val="3"/>
          </w:tcPr>
          <w:p w:rsidR="00553C4B" w:rsidRPr="00DE1650" w:rsidRDefault="00553C4B" w:rsidP="001B67B7">
            <w:pPr>
              <w:jc w:val="center"/>
              <w:rPr>
                <w:rFonts w:ascii="Times New Roman" w:hAnsi="Times New Roman"/>
                <w:b/>
                <w:sz w:val="27"/>
                <w:szCs w:val="27"/>
              </w:rPr>
            </w:pPr>
            <w:r w:rsidRPr="00DE1650">
              <w:rPr>
                <w:rFonts w:ascii="Times New Roman" w:hAnsi="Times New Roman"/>
                <w:b/>
                <w:sz w:val="27"/>
                <w:szCs w:val="27"/>
              </w:rPr>
              <w:t>12</w:t>
            </w:r>
          </w:p>
        </w:tc>
      </w:tr>
      <w:tr w:rsidR="00553C4B" w:rsidRPr="00EB7428" w:rsidTr="0075269F">
        <w:tc>
          <w:tcPr>
            <w:tcW w:w="7268" w:type="dxa"/>
            <w:gridSpan w:val="2"/>
          </w:tcPr>
          <w:p w:rsidR="00553C4B" w:rsidRPr="00DE1650" w:rsidRDefault="00553C4B" w:rsidP="001B67B7">
            <w:pPr>
              <w:rPr>
                <w:rFonts w:ascii="Times New Roman" w:hAnsi="Times New Roman"/>
                <w:b/>
                <w:sz w:val="27"/>
                <w:szCs w:val="27"/>
              </w:rPr>
            </w:pPr>
            <w:r w:rsidRPr="00DE1650">
              <w:rPr>
                <w:rFonts w:ascii="Times New Roman" w:hAnsi="Times New Roman"/>
                <w:b/>
                <w:sz w:val="27"/>
                <w:szCs w:val="27"/>
              </w:rPr>
              <w:t>ЗАГАЛЬНИЙ ОБСЯГ ОСВІТНЬОЇ ПРОГРАМИ</w:t>
            </w:r>
          </w:p>
        </w:tc>
        <w:tc>
          <w:tcPr>
            <w:tcW w:w="2449" w:type="dxa"/>
            <w:gridSpan w:val="3"/>
          </w:tcPr>
          <w:p w:rsidR="00553C4B" w:rsidRPr="00DE1650" w:rsidRDefault="00553C4B" w:rsidP="001B67B7">
            <w:pPr>
              <w:jc w:val="center"/>
              <w:rPr>
                <w:rFonts w:ascii="Times New Roman" w:hAnsi="Times New Roman"/>
                <w:b/>
                <w:sz w:val="27"/>
                <w:szCs w:val="27"/>
              </w:rPr>
            </w:pPr>
            <w:r w:rsidRPr="00DE1650">
              <w:rPr>
                <w:rFonts w:ascii="Times New Roman" w:hAnsi="Times New Roman"/>
                <w:b/>
                <w:sz w:val="27"/>
                <w:szCs w:val="27"/>
              </w:rPr>
              <w:t>90</w:t>
            </w:r>
          </w:p>
        </w:tc>
      </w:tr>
    </w:tbl>
    <w:p w:rsidR="00553C4B" w:rsidRDefault="00553C4B" w:rsidP="00C679D4"/>
    <w:p w:rsidR="00553C4B" w:rsidRPr="005A7929" w:rsidRDefault="00553C4B" w:rsidP="00C679D4">
      <w:pPr>
        <w:jc w:val="both"/>
        <w:rPr>
          <w:rFonts w:ascii="Times New Roman" w:hAnsi="Times New Roman"/>
          <w:b/>
          <w:sz w:val="24"/>
          <w:szCs w:val="24"/>
        </w:rPr>
      </w:pPr>
      <w:r w:rsidRPr="005A7929">
        <w:rPr>
          <w:rFonts w:ascii="Times New Roman" w:hAnsi="Times New Roman"/>
          <w:b/>
          <w:sz w:val="24"/>
          <w:szCs w:val="24"/>
        </w:rPr>
        <w:t>*Перелік дисциплін вільного вибору студента подано в Додатку А.</w:t>
      </w:r>
    </w:p>
    <w:p w:rsidR="00553C4B" w:rsidRPr="005A7929" w:rsidRDefault="00553C4B" w:rsidP="00C679D4">
      <w:pPr>
        <w:rPr>
          <w:rFonts w:ascii="Times New Roman" w:hAnsi="Times New Roman"/>
          <w:b/>
          <w:sz w:val="24"/>
          <w:szCs w:val="24"/>
        </w:rPr>
        <w:sectPr w:rsidR="00553C4B" w:rsidRPr="005A7929" w:rsidSect="00F85EDB">
          <w:footerReference w:type="even" r:id="rId9"/>
          <w:footerReference w:type="default" r:id="rId10"/>
          <w:pgSz w:w="11906" w:h="16838"/>
          <w:pgMar w:top="1134" w:right="851" w:bottom="1134" w:left="1701" w:header="709" w:footer="709" w:gutter="0"/>
          <w:cols w:space="708"/>
          <w:titlePg/>
          <w:docGrid w:linePitch="360"/>
        </w:sectPr>
      </w:pPr>
    </w:p>
    <w:p w:rsidR="00553C4B" w:rsidRPr="005A7929" w:rsidRDefault="00553C4B" w:rsidP="00C679D4">
      <w:pPr>
        <w:jc w:val="both"/>
        <w:rPr>
          <w:rFonts w:ascii="Times New Roman" w:hAnsi="Times New Roman"/>
          <w:b/>
          <w:sz w:val="28"/>
          <w:szCs w:val="28"/>
          <w:lang w:val="ru-RU"/>
        </w:rPr>
      </w:pPr>
      <w:r w:rsidRPr="005A7929">
        <w:rPr>
          <w:rFonts w:ascii="Times New Roman" w:hAnsi="Times New Roman"/>
          <w:b/>
          <w:sz w:val="28"/>
          <w:szCs w:val="28"/>
        </w:rPr>
        <w:lastRenderedPageBreak/>
        <w:t>2.2.</w:t>
      </w:r>
      <w:r w:rsidRPr="005A7929">
        <w:rPr>
          <w:rFonts w:ascii="Times New Roman" w:hAnsi="Times New Roman"/>
          <w:b/>
          <w:sz w:val="28"/>
          <w:szCs w:val="28"/>
        </w:rPr>
        <w:tab/>
        <w:t xml:space="preserve">Структурно-логічна схема ОП   </w:t>
      </w:r>
    </w:p>
    <w:p w:rsidR="00553C4B" w:rsidRPr="000E4391" w:rsidRDefault="00553C4B" w:rsidP="00C679D4">
      <w:pPr>
        <w:jc w:val="both"/>
        <w:rPr>
          <w:rFonts w:ascii="Times New Roman" w:hAnsi="Times New Roman"/>
          <w:b/>
          <w:sz w:val="28"/>
          <w:szCs w:val="28"/>
          <w:lang w:val="ru-RU"/>
        </w:rPr>
      </w:pPr>
    </w:p>
    <w:p w:rsidR="00553C4B" w:rsidRPr="0056688A" w:rsidRDefault="00553C4B" w:rsidP="00C679D4">
      <w:pPr>
        <w:jc w:val="both"/>
        <w:rPr>
          <w:rFonts w:ascii="Times New Roman" w:hAnsi="Times New Roman"/>
          <w:b/>
          <w:sz w:val="28"/>
          <w:szCs w:val="28"/>
          <w:highlight w:val="yellow"/>
          <w:lang w:val="ru-RU"/>
        </w:rPr>
      </w:pPr>
      <w:r w:rsidRPr="000E4391">
        <w:rPr>
          <w:rFonts w:ascii="Times New Roman" w:hAnsi="Times New Roman"/>
          <w:b/>
          <w:sz w:val="28"/>
          <w:szCs w:val="28"/>
          <w:highlight w:val="yellow"/>
          <w:lang w:val="ru-RU"/>
        </w:rPr>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75pt;height:426.75pt" o:ole="">
            <v:imagedata r:id="rId11" o:title=""/>
          </v:shape>
          <o:OLEObject Type="Embed" ProgID="PowerPoint.Slide.12" ShapeID="_x0000_i1025" DrawAspect="Content" ObjectID="_1741708723" r:id="rId12"/>
        </w:object>
      </w:r>
    </w:p>
    <w:p w:rsidR="00553C4B" w:rsidRDefault="00553C4B" w:rsidP="00C679D4">
      <w:pPr>
        <w:jc w:val="both"/>
        <w:rPr>
          <w:rFonts w:ascii="Times New Roman" w:hAnsi="Times New Roman"/>
          <w:b/>
          <w:sz w:val="28"/>
          <w:szCs w:val="28"/>
        </w:rPr>
      </w:pPr>
      <w:r>
        <w:rPr>
          <w:rFonts w:ascii="Times New Roman" w:hAnsi="Times New Roman"/>
          <w:sz w:val="28"/>
          <w:szCs w:val="28"/>
        </w:rPr>
        <w:t xml:space="preserve"> </w:t>
      </w:r>
    </w:p>
    <w:p w:rsidR="00553C4B" w:rsidRDefault="00553C4B" w:rsidP="00C679D4">
      <w:pPr>
        <w:jc w:val="both"/>
        <w:rPr>
          <w:rFonts w:ascii="Times New Roman" w:hAnsi="Times New Roman"/>
          <w:b/>
          <w:sz w:val="28"/>
          <w:szCs w:val="28"/>
        </w:rPr>
        <w:sectPr w:rsidR="00553C4B" w:rsidSect="00C81A88">
          <w:pgSz w:w="16838" w:h="11906" w:orient="landscape"/>
          <w:pgMar w:top="1080" w:right="638" w:bottom="850" w:left="1138" w:header="706" w:footer="706" w:gutter="0"/>
          <w:cols w:space="708"/>
          <w:docGrid w:linePitch="360"/>
        </w:sectPr>
      </w:pPr>
    </w:p>
    <w:p w:rsidR="00553C4B" w:rsidRDefault="00553C4B" w:rsidP="00C679D4">
      <w:pPr>
        <w:jc w:val="center"/>
        <w:rPr>
          <w:rFonts w:ascii="Times New Roman" w:hAnsi="Times New Roman"/>
          <w:b/>
          <w:sz w:val="28"/>
          <w:szCs w:val="28"/>
        </w:rPr>
      </w:pPr>
      <w:r>
        <w:rPr>
          <w:rFonts w:ascii="Times New Roman" w:hAnsi="Times New Roman"/>
          <w:b/>
          <w:sz w:val="28"/>
          <w:szCs w:val="28"/>
        </w:rPr>
        <w:lastRenderedPageBreak/>
        <w:t>3.</w:t>
      </w:r>
      <w:r>
        <w:rPr>
          <w:rFonts w:ascii="Times New Roman" w:hAnsi="Times New Roman"/>
          <w:b/>
          <w:sz w:val="28"/>
          <w:szCs w:val="28"/>
        </w:rPr>
        <w:tab/>
        <w:t>Форма атестації здобувачів вищої освіти</w:t>
      </w:r>
    </w:p>
    <w:p w:rsidR="00553C4B" w:rsidRDefault="00553C4B" w:rsidP="00C679D4">
      <w:pPr>
        <w:jc w:val="center"/>
        <w:rPr>
          <w:rFonts w:ascii="Times New Roman" w:hAnsi="Times New Roman"/>
          <w:b/>
          <w:sz w:val="16"/>
          <w:szCs w:val="16"/>
        </w:rPr>
      </w:pPr>
    </w:p>
    <w:p w:rsidR="00553C4B" w:rsidRDefault="00553C4B" w:rsidP="00C679D4">
      <w:pPr>
        <w:jc w:val="center"/>
        <w:rPr>
          <w:rFonts w:ascii="Times New Roman" w:hAnsi="Times New Roman"/>
          <w:b/>
          <w:sz w:val="16"/>
          <w:szCs w:val="16"/>
        </w:rPr>
      </w:pPr>
    </w:p>
    <w:p w:rsidR="00553C4B" w:rsidRPr="002B198B" w:rsidRDefault="00553C4B" w:rsidP="00C679D4">
      <w:pPr>
        <w:ind w:firstLine="567"/>
        <w:jc w:val="both"/>
        <w:rPr>
          <w:rFonts w:ascii="Times New Roman" w:hAnsi="Times New Roman"/>
          <w:sz w:val="28"/>
          <w:szCs w:val="28"/>
        </w:rPr>
      </w:pPr>
      <w:r w:rsidRPr="002B198B">
        <w:rPr>
          <w:rFonts w:ascii="Times New Roman" w:hAnsi="Times New Roman"/>
          <w:sz w:val="28"/>
          <w:szCs w:val="28"/>
        </w:rPr>
        <w:t>Атестація здійснюється у формі атестаційного екзамену та публічного захисту кваліфікаційної роботи</w:t>
      </w:r>
      <w:r>
        <w:rPr>
          <w:rFonts w:ascii="Times New Roman" w:hAnsi="Times New Roman"/>
          <w:sz w:val="28"/>
          <w:szCs w:val="28"/>
        </w:rPr>
        <w:t xml:space="preserve"> та завершується видачою документу встановленого зразка про присудження здобувачу ступеня «Магістр» із присвоєнням освітньої кваліфікації «Магістр фізичної культури і спорту» професійної кваліфікації «Викладач закладу вищої освіти».</w:t>
      </w:r>
    </w:p>
    <w:p w:rsidR="00553C4B" w:rsidRPr="002B198B" w:rsidRDefault="00553C4B" w:rsidP="00C679D4">
      <w:pPr>
        <w:ind w:firstLine="567"/>
        <w:jc w:val="both"/>
        <w:rPr>
          <w:rFonts w:ascii="Times New Roman" w:hAnsi="Times New Roman"/>
          <w:sz w:val="28"/>
          <w:szCs w:val="28"/>
        </w:rPr>
      </w:pPr>
      <w:r w:rsidRPr="002B198B">
        <w:rPr>
          <w:rFonts w:ascii="Times New Roman" w:hAnsi="Times New Roman"/>
          <w:sz w:val="28"/>
          <w:szCs w:val="28"/>
        </w:rPr>
        <w:t>Кваліфікаційна робота має передбачати виконання дослідження або інноваційного про</w:t>
      </w:r>
      <w:r>
        <w:rPr>
          <w:rFonts w:ascii="Times New Roman" w:hAnsi="Times New Roman"/>
          <w:sz w:val="28"/>
          <w:szCs w:val="28"/>
        </w:rPr>
        <w:t>е</w:t>
      </w:r>
      <w:r w:rsidRPr="002B198B">
        <w:rPr>
          <w:rFonts w:ascii="Times New Roman" w:hAnsi="Times New Roman"/>
          <w:sz w:val="28"/>
          <w:szCs w:val="28"/>
        </w:rPr>
        <w:t xml:space="preserve">кту, спрямованого на розв’язання актуальної задачі фізичної культури або спорту. </w:t>
      </w:r>
    </w:p>
    <w:p w:rsidR="00553C4B" w:rsidRPr="002B198B" w:rsidRDefault="00553C4B" w:rsidP="00C679D4">
      <w:pPr>
        <w:ind w:firstLine="567"/>
        <w:jc w:val="both"/>
        <w:rPr>
          <w:rFonts w:ascii="Times New Roman" w:hAnsi="Times New Roman"/>
          <w:sz w:val="28"/>
          <w:szCs w:val="28"/>
        </w:rPr>
      </w:pPr>
      <w:r w:rsidRPr="002B198B">
        <w:rPr>
          <w:rFonts w:ascii="Times New Roman" w:hAnsi="Times New Roman"/>
          <w:sz w:val="28"/>
          <w:szCs w:val="28"/>
        </w:rPr>
        <w:t>Кваліфікаційна робота не повинна містити академічного плагіату, фабрикації та фальсифікації.</w:t>
      </w:r>
    </w:p>
    <w:p w:rsidR="00553C4B" w:rsidRPr="002B198B" w:rsidRDefault="00553C4B" w:rsidP="00C679D4">
      <w:pPr>
        <w:ind w:firstLine="567"/>
        <w:jc w:val="both"/>
        <w:rPr>
          <w:rFonts w:ascii="Times New Roman" w:hAnsi="Times New Roman"/>
          <w:sz w:val="28"/>
          <w:szCs w:val="28"/>
        </w:rPr>
      </w:pPr>
      <w:r w:rsidRPr="002B198B">
        <w:rPr>
          <w:rFonts w:ascii="Times New Roman" w:hAnsi="Times New Roman"/>
          <w:sz w:val="28"/>
          <w:szCs w:val="28"/>
        </w:rPr>
        <w:t xml:space="preserve">Кваліфікаційна робота має бути оприлюднена на офіційному сайті закладу вищої освіти або його структурного підрозділу, або у </w:t>
      </w:r>
      <w:proofErr w:type="spellStart"/>
      <w:r w:rsidRPr="002B198B">
        <w:rPr>
          <w:rFonts w:ascii="Times New Roman" w:hAnsi="Times New Roman"/>
          <w:sz w:val="28"/>
          <w:szCs w:val="28"/>
        </w:rPr>
        <w:t>репозиторії</w:t>
      </w:r>
      <w:proofErr w:type="spellEnd"/>
      <w:r w:rsidRPr="002B198B">
        <w:rPr>
          <w:rFonts w:ascii="Times New Roman" w:hAnsi="Times New Roman"/>
          <w:sz w:val="28"/>
          <w:szCs w:val="28"/>
        </w:rPr>
        <w:t xml:space="preserve"> закладу вищої освіти.</w:t>
      </w:r>
    </w:p>
    <w:p w:rsidR="00553C4B" w:rsidRPr="002B198B" w:rsidRDefault="00553C4B" w:rsidP="00C679D4">
      <w:pPr>
        <w:jc w:val="both"/>
        <w:rPr>
          <w:rFonts w:ascii="Times New Roman" w:hAnsi="Times New Roman"/>
          <w:b/>
          <w:sz w:val="16"/>
          <w:szCs w:val="16"/>
        </w:rPr>
      </w:pPr>
      <w:r w:rsidRPr="002B198B">
        <w:rPr>
          <w:rFonts w:ascii="Times New Roman" w:hAnsi="Times New Roman"/>
          <w:sz w:val="28"/>
          <w:szCs w:val="28"/>
          <w:lang w:eastAsia="uk-UA"/>
        </w:rPr>
        <w:t>Атестаційний екзамен передбачає оцінювання здобуття результатів навчання, визначених цим стандартом та відповідною освітньою програмою.</w:t>
      </w:r>
    </w:p>
    <w:p w:rsidR="00553C4B" w:rsidRPr="002B198B" w:rsidRDefault="00553C4B" w:rsidP="00C679D4">
      <w:pPr>
        <w:ind w:firstLine="720"/>
        <w:jc w:val="both"/>
        <w:rPr>
          <w:rFonts w:ascii="Times New Roman" w:hAnsi="Times New Roman"/>
          <w:b/>
          <w:sz w:val="28"/>
          <w:szCs w:val="28"/>
        </w:rPr>
      </w:pPr>
    </w:p>
    <w:p w:rsidR="00553C4B" w:rsidRDefault="00553C4B" w:rsidP="00C679D4">
      <w:pPr>
        <w:jc w:val="center"/>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ab/>
        <w:t xml:space="preserve">Матриця відповідності програмних компетентностей </w:t>
      </w:r>
    </w:p>
    <w:p w:rsidR="00553C4B" w:rsidRDefault="00553C4B" w:rsidP="00C679D4">
      <w:pPr>
        <w:jc w:val="center"/>
        <w:rPr>
          <w:rFonts w:ascii="Times New Roman" w:hAnsi="Times New Roman"/>
          <w:b/>
          <w:sz w:val="28"/>
          <w:szCs w:val="28"/>
        </w:rPr>
      </w:pPr>
      <w:r>
        <w:rPr>
          <w:rFonts w:ascii="Times New Roman" w:hAnsi="Times New Roman"/>
          <w:b/>
          <w:sz w:val="28"/>
          <w:szCs w:val="28"/>
        </w:rPr>
        <w:t>компонентам освітньої програми</w:t>
      </w:r>
    </w:p>
    <w:p w:rsidR="00553C4B" w:rsidRPr="005B482C" w:rsidRDefault="00553C4B" w:rsidP="00C679D4">
      <w:pPr>
        <w:jc w:val="center"/>
        <w:rPr>
          <w:rFonts w:ascii="Times New Roman" w:hAnsi="Times New Roman"/>
          <w:b/>
          <w:sz w:val="16"/>
          <w:szCs w:val="16"/>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tblGrid>
      <w:tr w:rsidR="00553C4B" w:rsidRPr="002B00F8" w:rsidTr="005A7929">
        <w:trPr>
          <w:cantSplit/>
          <w:trHeight w:val="719"/>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1</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2</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3</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4</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5</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6</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7</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8</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9</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10</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11</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Pr>
                <w:rFonts w:ascii="Times New Roman" w:hAnsi="Times New Roman"/>
                <w:b/>
                <w:sz w:val="20"/>
                <w:szCs w:val="20"/>
              </w:rPr>
              <w:t>ІК</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ЗК 1</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ЗК 2</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ЗК 3</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r>
              <w:rPr>
                <w:rFonts w:ascii="Times New Roman" w:hAnsi="Times New Roman"/>
                <w:b/>
                <w:sz w:val="20"/>
                <w:szCs w:val="20"/>
                <w:lang w:val="ru-RU"/>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ЗК 4</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r>
              <w:rPr>
                <w:rFonts w:ascii="Times New Roman" w:hAnsi="Times New Roman"/>
                <w:b/>
                <w:sz w:val="20"/>
                <w:szCs w:val="20"/>
                <w:lang w:val="ru-RU"/>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ЗК 5</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0B1109" w:rsidTr="00C679D4">
        <w:trPr>
          <w:jc w:val="center"/>
        </w:trPr>
        <w:tc>
          <w:tcPr>
            <w:tcW w:w="720" w:type="dxa"/>
          </w:tcPr>
          <w:p w:rsidR="00553C4B" w:rsidRPr="000B1109" w:rsidRDefault="00553C4B" w:rsidP="001B67B7">
            <w:pPr>
              <w:spacing w:line="312" w:lineRule="auto"/>
              <w:ind w:left="-108" w:right="-108"/>
              <w:jc w:val="center"/>
              <w:rPr>
                <w:rFonts w:ascii="Times New Roman" w:hAnsi="Times New Roman"/>
                <w:b/>
                <w:sz w:val="20"/>
                <w:szCs w:val="20"/>
              </w:rPr>
            </w:pPr>
            <w:r w:rsidRPr="000B1109">
              <w:rPr>
                <w:rFonts w:ascii="Times New Roman" w:hAnsi="Times New Roman"/>
                <w:b/>
                <w:sz w:val="20"/>
                <w:szCs w:val="20"/>
              </w:rPr>
              <w:t>ЗК 6</w:t>
            </w:r>
          </w:p>
        </w:tc>
        <w:tc>
          <w:tcPr>
            <w:tcW w:w="720" w:type="dxa"/>
            <w:vAlign w:val="center"/>
          </w:tcPr>
          <w:p w:rsidR="00553C4B" w:rsidRPr="000B1109"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0B1109" w:rsidRDefault="00553C4B" w:rsidP="001B67B7">
            <w:pPr>
              <w:spacing w:line="312" w:lineRule="auto"/>
              <w:jc w:val="center"/>
              <w:rPr>
                <w:rFonts w:ascii="Times New Roman" w:hAnsi="Times New Roman"/>
                <w:b/>
                <w:sz w:val="20"/>
                <w:szCs w:val="20"/>
              </w:rPr>
            </w:pPr>
          </w:p>
        </w:tc>
        <w:tc>
          <w:tcPr>
            <w:tcW w:w="720" w:type="dxa"/>
            <w:vAlign w:val="center"/>
          </w:tcPr>
          <w:p w:rsidR="00553C4B" w:rsidRPr="000B1109" w:rsidRDefault="00553C4B" w:rsidP="001B67B7">
            <w:pPr>
              <w:spacing w:line="312" w:lineRule="auto"/>
              <w:jc w:val="center"/>
              <w:rPr>
                <w:rFonts w:ascii="Times New Roman" w:hAnsi="Times New Roman"/>
                <w:b/>
                <w:sz w:val="20"/>
                <w:szCs w:val="20"/>
              </w:rPr>
            </w:pPr>
          </w:p>
        </w:tc>
        <w:tc>
          <w:tcPr>
            <w:tcW w:w="720" w:type="dxa"/>
            <w:vAlign w:val="center"/>
          </w:tcPr>
          <w:p w:rsidR="00553C4B" w:rsidRPr="000B1109"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0B1109" w:rsidRDefault="00553C4B" w:rsidP="001B67B7">
            <w:pPr>
              <w:spacing w:line="312" w:lineRule="auto"/>
              <w:jc w:val="center"/>
              <w:rPr>
                <w:rFonts w:ascii="Times New Roman" w:hAnsi="Times New Roman"/>
                <w:b/>
                <w:sz w:val="20"/>
                <w:szCs w:val="20"/>
              </w:rPr>
            </w:pPr>
          </w:p>
        </w:tc>
        <w:tc>
          <w:tcPr>
            <w:tcW w:w="720" w:type="dxa"/>
            <w:vAlign w:val="center"/>
          </w:tcPr>
          <w:p w:rsidR="00553C4B" w:rsidRPr="000B1109"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0B1109"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0B1109" w:rsidRDefault="00553C4B" w:rsidP="001B67B7">
            <w:pPr>
              <w:spacing w:line="312" w:lineRule="auto"/>
              <w:jc w:val="center"/>
              <w:rPr>
                <w:rFonts w:ascii="Times New Roman" w:hAnsi="Times New Roman"/>
                <w:b/>
                <w:sz w:val="20"/>
                <w:szCs w:val="20"/>
              </w:rPr>
            </w:pPr>
          </w:p>
        </w:tc>
        <w:tc>
          <w:tcPr>
            <w:tcW w:w="720" w:type="dxa"/>
            <w:vAlign w:val="center"/>
          </w:tcPr>
          <w:p w:rsidR="00553C4B" w:rsidRPr="000B1109" w:rsidRDefault="00553C4B" w:rsidP="001B67B7">
            <w:pPr>
              <w:spacing w:line="312" w:lineRule="auto"/>
              <w:jc w:val="center"/>
              <w:rPr>
                <w:rFonts w:ascii="Times New Roman" w:hAnsi="Times New Roman"/>
                <w:b/>
                <w:sz w:val="20"/>
                <w:szCs w:val="20"/>
              </w:rPr>
            </w:pPr>
          </w:p>
        </w:tc>
        <w:tc>
          <w:tcPr>
            <w:tcW w:w="720" w:type="dxa"/>
            <w:vAlign w:val="center"/>
          </w:tcPr>
          <w:p w:rsidR="00553C4B" w:rsidRPr="000B1109" w:rsidRDefault="00553C4B" w:rsidP="001B67B7">
            <w:pPr>
              <w:spacing w:line="312" w:lineRule="auto"/>
              <w:jc w:val="center"/>
              <w:rPr>
                <w:rFonts w:ascii="Times New Roman" w:hAnsi="Times New Roman"/>
                <w:b/>
                <w:sz w:val="20"/>
                <w:szCs w:val="20"/>
              </w:rPr>
            </w:pPr>
          </w:p>
        </w:tc>
        <w:tc>
          <w:tcPr>
            <w:tcW w:w="720" w:type="dxa"/>
            <w:vAlign w:val="center"/>
          </w:tcPr>
          <w:p w:rsidR="00553C4B" w:rsidRPr="000B1109"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ЗК 7</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ЗК 8</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Pr>
                <w:rFonts w:ascii="Times New Roman" w:hAnsi="Times New Roman"/>
                <w:b/>
                <w:sz w:val="20"/>
                <w:szCs w:val="20"/>
              </w:rPr>
              <w:t>С</w:t>
            </w:r>
            <w:r w:rsidRPr="002B00F8">
              <w:rPr>
                <w:rFonts w:ascii="Times New Roman" w:hAnsi="Times New Roman"/>
                <w:b/>
                <w:sz w:val="20"/>
                <w:szCs w:val="20"/>
              </w:rPr>
              <w:t>К 1</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r>
              <w:rPr>
                <w:rFonts w:ascii="Times New Roman" w:hAnsi="Times New Roman"/>
                <w:b/>
                <w:sz w:val="20"/>
                <w:szCs w:val="20"/>
                <w:lang w:val="ru-RU"/>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Pr>
                <w:rFonts w:ascii="Times New Roman" w:hAnsi="Times New Roman"/>
                <w:b/>
                <w:sz w:val="20"/>
                <w:szCs w:val="20"/>
              </w:rPr>
              <w:t>С</w:t>
            </w:r>
            <w:r w:rsidRPr="002B00F8">
              <w:rPr>
                <w:rFonts w:ascii="Times New Roman" w:hAnsi="Times New Roman"/>
                <w:b/>
                <w:sz w:val="20"/>
                <w:szCs w:val="20"/>
              </w:rPr>
              <w:t>К 2</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r>
      <w:tr w:rsidR="00553C4B" w:rsidRPr="00CA2394" w:rsidTr="00C679D4">
        <w:trPr>
          <w:jc w:val="center"/>
        </w:trPr>
        <w:tc>
          <w:tcPr>
            <w:tcW w:w="720" w:type="dxa"/>
          </w:tcPr>
          <w:p w:rsidR="00553C4B" w:rsidRPr="00CA2394" w:rsidRDefault="00553C4B" w:rsidP="001B67B7">
            <w:pPr>
              <w:spacing w:line="312" w:lineRule="auto"/>
              <w:ind w:left="-108" w:right="-108"/>
              <w:jc w:val="center"/>
              <w:rPr>
                <w:rFonts w:ascii="Times New Roman" w:hAnsi="Times New Roman"/>
                <w:b/>
                <w:sz w:val="20"/>
                <w:szCs w:val="20"/>
              </w:rPr>
            </w:pPr>
            <w:r>
              <w:rPr>
                <w:rFonts w:ascii="Times New Roman" w:hAnsi="Times New Roman"/>
                <w:b/>
                <w:sz w:val="20"/>
                <w:szCs w:val="20"/>
              </w:rPr>
              <w:t>С</w:t>
            </w:r>
            <w:r w:rsidRPr="00CA2394">
              <w:rPr>
                <w:rFonts w:ascii="Times New Roman" w:hAnsi="Times New Roman"/>
                <w:b/>
                <w:sz w:val="20"/>
                <w:szCs w:val="20"/>
              </w:rPr>
              <w:t>К 3</w:t>
            </w:r>
          </w:p>
        </w:tc>
        <w:tc>
          <w:tcPr>
            <w:tcW w:w="720" w:type="dxa"/>
            <w:vAlign w:val="center"/>
          </w:tcPr>
          <w:p w:rsidR="00553C4B" w:rsidRPr="00CA2394" w:rsidRDefault="00553C4B" w:rsidP="001B67B7">
            <w:pPr>
              <w:spacing w:line="312" w:lineRule="auto"/>
              <w:jc w:val="center"/>
              <w:rPr>
                <w:rFonts w:ascii="Times New Roman" w:hAnsi="Times New Roman"/>
                <w:b/>
                <w:sz w:val="20"/>
                <w:szCs w:val="20"/>
              </w:rPr>
            </w:pPr>
          </w:p>
        </w:tc>
        <w:tc>
          <w:tcPr>
            <w:tcW w:w="720" w:type="dxa"/>
            <w:vAlign w:val="center"/>
          </w:tcPr>
          <w:p w:rsidR="00553C4B" w:rsidRPr="00CA2394" w:rsidRDefault="00553C4B" w:rsidP="001B67B7">
            <w:pPr>
              <w:spacing w:line="312" w:lineRule="auto"/>
              <w:jc w:val="center"/>
              <w:rPr>
                <w:rFonts w:ascii="Times New Roman" w:hAnsi="Times New Roman"/>
                <w:b/>
                <w:sz w:val="20"/>
                <w:szCs w:val="20"/>
              </w:rPr>
            </w:pPr>
          </w:p>
        </w:tc>
        <w:tc>
          <w:tcPr>
            <w:tcW w:w="720" w:type="dxa"/>
            <w:vAlign w:val="center"/>
          </w:tcPr>
          <w:p w:rsidR="00553C4B" w:rsidRPr="00CA2394"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CA2394" w:rsidRDefault="00553C4B" w:rsidP="001B67B7">
            <w:pPr>
              <w:spacing w:line="312" w:lineRule="auto"/>
              <w:jc w:val="center"/>
              <w:rPr>
                <w:rFonts w:ascii="Times New Roman" w:hAnsi="Times New Roman"/>
                <w:b/>
                <w:sz w:val="20"/>
                <w:szCs w:val="20"/>
              </w:rPr>
            </w:pPr>
          </w:p>
        </w:tc>
        <w:tc>
          <w:tcPr>
            <w:tcW w:w="720" w:type="dxa"/>
            <w:vAlign w:val="center"/>
          </w:tcPr>
          <w:p w:rsidR="00553C4B" w:rsidRPr="00CA2394"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CA2394" w:rsidRDefault="00553C4B" w:rsidP="001B67B7">
            <w:pPr>
              <w:spacing w:line="312" w:lineRule="auto"/>
              <w:jc w:val="center"/>
              <w:rPr>
                <w:rFonts w:ascii="Times New Roman" w:hAnsi="Times New Roman"/>
                <w:b/>
                <w:sz w:val="20"/>
                <w:szCs w:val="20"/>
              </w:rPr>
            </w:pPr>
          </w:p>
        </w:tc>
        <w:tc>
          <w:tcPr>
            <w:tcW w:w="720" w:type="dxa"/>
            <w:vAlign w:val="center"/>
          </w:tcPr>
          <w:p w:rsidR="00553C4B" w:rsidRPr="00CA2394"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CA2394" w:rsidRDefault="00553C4B" w:rsidP="001B67B7">
            <w:pPr>
              <w:spacing w:line="312" w:lineRule="auto"/>
              <w:jc w:val="center"/>
              <w:rPr>
                <w:rFonts w:ascii="Times New Roman" w:hAnsi="Times New Roman"/>
                <w:b/>
                <w:sz w:val="20"/>
                <w:szCs w:val="20"/>
              </w:rPr>
            </w:pPr>
          </w:p>
        </w:tc>
        <w:tc>
          <w:tcPr>
            <w:tcW w:w="720" w:type="dxa"/>
            <w:vAlign w:val="center"/>
          </w:tcPr>
          <w:p w:rsidR="00553C4B" w:rsidRPr="00CA2394" w:rsidRDefault="00553C4B" w:rsidP="001B67B7">
            <w:pPr>
              <w:spacing w:line="312" w:lineRule="auto"/>
              <w:jc w:val="center"/>
              <w:rPr>
                <w:rFonts w:ascii="Times New Roman" w:hAnsi="Times New Roman"/>
                <w:b/>
                <w:sz w:val="20"/>
                <w:szCs w:val="20"/>
              </w:rPr>
            </w:pPr>
          </w:p>
        </w:tc>
        <w:tc>
          <w:tcPr>
            <w:tcW w:w="720" w:type="dxa"/>
            <w:vAlign w:val="center"/>
          </w:tcPr>
          <w:p w:rsidR="00553C4B" w:rsidRPr="00CA2394" w:rsidRDefault="00553C4B" w:rsidP="001B67B7">
            <w:pPr>
              <w:spacing w:line="312" w:lineRule="auto"/>
              <w:jc w:val="center"/>
              <w:rPr>
                <w:rFonts w:ascii="Times New Roman" w:hAnsi="Times New Roman"/>
                <w:b/>
                <w:sz w:val="20"/>
                <w:szCs w:val="20"/>
              </w:rPr>
            </w:pPr>
          </w:p>
        </w:tc>
        <w:tc>
          <w:tcPr>
            <w:tcW w:w="720" w:type="dxa"/>
            <w:vAlign w:val="center"/>
          </w:tcPr>
          <w:p w:rsidR="00553C4B" w:rsidRPr="00CA2394" w:rsidRDefault="00553C4B" w:rsidP="001B67B7">
            <w:pPr>
              <w:spacing w:line="312" w:lineRule="auto"/>
              <w:jc w:val="center"/>
              <w:rPr>
                <w:rFonts w:ascii="Times New Roman" w:hAnsi="Times New Roman"/>
                <w:b/>
                <w:sz w:val="20"/>
                <w:szCs w:val="20"/>
              </w:rPr>
            </w:pP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Pr>
                <w:rFonts w:ascii="Times New Roman" w:hAnsi="Times New Roman"/>
                <w:b/>
                <w:sz w:val="20"/>
                <w:szCs w:val="20"/>
              </w:rPr>
              <w:t>С</w:t>
            </w:r>
            <w:r w:rsidRPr="002B00F8">
              <w:rPr>
                <w:rFonts w:ascii="Times New Roman" w:hAnsi="Times New Roman"/>
                <w:b/>
                <w:sz w:val="20"/>
                <w:szCs w:val="20"/>
              </w:rPr>
              <w:t>К 4</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Pr>
                <w:rFonts w:ascii="Times New Roman" w:hAnsi="Times New Roman"/>
                <w:b/>
                <w:sz w:val="20"/>
                <w:szCs w:val="20"/>
              </w:rPr>
              <w:t>С</w:t>
            </w:r>
            <w:r w:rsidRPr="002B00F8">
              <w:rPr>
                <w:rFonts w:ascii="Times New Roman" w:hAnsi="Times New Roman"/>
                <w:b/>
                <w:sz w:val="20"/>
                <w:szCs w:val="20"/>
              </w:rPr>
              <w:t>К 5</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Pr>
                <w:rFonts w:ascii="Times New Roman" w:hAnsi="Times New Roman"/>
                <w:b/>
                <w:sz w:val="20"/>
                <w:szCs w:val="20"/>
              </w:rPr>
              <w:t>С</w:t>
            </w:r>
            <w:r w:rsidRPr="002B00F8">
              <w:rPr>
                <w:rFonts w:ascii="Times New Roman" w:hAnsi="Times New Roman"/>
                <w:b/>
                <w:sz w:val="20"/>
                <w:szCs w:val="20"/>
              </w:rPr>
              <w:t>К 6</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Pr>
                <w:rFonts w:ascii="Times New Roman" w:hAnsi="Times New Roman"/>
                <w:b/>
                <w:sz w:val="20"/>
                <w:szCs w:val="20"/>
              </w:rPr>
              <w:t>С</w:t>
            </w:r>
            <w:r w:rsidRPr="002B00F8">
              <w:rPr>
                <w:rFonts w:ascii="Times New Roman" w:hAnsi="Times New Roman"/>
                <w:b/>
                <w:sz w:val="20"/>
                <w:szCs w:val="20"/>
              </w:rPr>
              <w:t>К 7</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r>
              <w:rPr>
                <w:rFonts w:ascii="Times New Roman" w:hAnsi="Times New Roman"/>
                <w:b/>
                <w:sz w:val="20"/>
                <w:szCs w:val="20"/>
                <w:lang w:val="ru-RU"/>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Pr>
                <w:rFonts w:ascii="Times New Roman" w:hAnsi="Times New Roman"/>
                <w:b/>
                <w:sz w:val="20"/>
                <w:szCs w:val="20"/>
              </w:rPr>
              <w:t>С</w:t>
            </w:r>
            <w:r w:rsidRPr="002B00F8">
              <w:rPr>
                <w:rFonts w:ascii="Times New Roman" w:hAnsi="Times New Roman"/>
                <w:b/>
                <w:sz w:val="20"/>
                <w:szCs w:val="20"/>
              </w:rPr>
              <w:t>К 8</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r>
              <w:rPr>
                <w:rFonts w:ascii="Times New Roman" w:hAnsi="Times New Roman"/>
                <w:b/>
                <w:sz w:val="20"/>
                <w:szCs w:val="20"/>
                <w:lang w:val="ru-RU"/>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r>
              <w:rPr>
                <w:rFonts w:ascii="Times New Roman" w:hAnsi="Times New Roman"/>
                <w:b/>
                <w:sz w:val="20"/>
                <w:szCs w:val="20"/>
                <w:lang w:val="ru-RU"/>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Pr>
                <w:rFonts w:ascii="Times New Roman" w:hAnsi="Times New Roman"/>
                <w:b/>
                <w:sz w:val="20"/>
                <w:szCs w:val="20"/>
              </w:rPr>
              <w:t>С</w:t>
            </w:r>
            <w:r w:rsidRPr="002B00F8">
              <w:rPr>
                <w:rFonts w:ascii="Times New Roman" w:hAnsi="Times New Roman"/>
                <w:b/>
                <w:sz w:val="20"/>
                <w:szCs w:val="20"/>
              </w:rPr>
              <w:t>К 9</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bl>
    <w:p w:rsidR="00553C4B" w:rsidRDefault="00553C4B" w:rsidP="00C679D4">
      <w:pPr>
        <w:jc w:val="center"/>
        <w:rPr>
          <w:rFonts w:ascii="Times New Roman" w:hAnsi="Times New Roman"/>
          <w:b/>
          <w:sz w:val="28"/>
          <w:szCs w:val="28"/>
        </w:rPr>
      </w:pPr>
    </w:p>
    <w:p w:rsidR="00553C4B" w:rsidRDefault="00553C4B" w:rsidP="00C679D4">
      <w:pPr>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5.</w:t>
      </w:r>
      <w:r>
        <w:rPr>
          <w:rFonts w:ascii="Times New Roman" w:hAnsi="Times New Roman"/>
          <w:b/>
          <w:sz w:val="28"/>
          <w:szCs w:val="28"/>
        </w:rPr>
        <w:tab/>
        <w:t>Матриця забезпечення програмних результатів навчання (ПРН) відповідним компонентам освітньої програми</w:t>
      </w:r>
    </w:p>
    <w:p w:rsidR="00553C4B" w:rsidRDefault="00553C4B" w:rsidP="00C679D4">
      <w:pPr>
        <w:jc w:val="center"/>
        <w:rPr>
          <w:rFonts w:ascii="Times New Roman" w:hAnsi="Times New Roman"/>
          <w:b/>
          <w:sz w:val="28"/>
          <w:szCs w:val="28"/>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tblGrid>
      <w:tr w:rsidR="00553C4B" w:rsidRPr="002B00F8" w:rsidTr="00C679D4">
        <w:trPr>
          <w:cantSplit/>
          <w:trHeight w:val="596"/>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1</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2</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3</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4</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5</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6</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7</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8</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9</w:t>
            </w:r>
          </w:p>
        </w:tc>
        <w:tc>
          <w:tcPr>
            <w:tcW w:w="720" w:type="dxa"/>
            <w:shd w:val="clear" w:color="auto" w:fill="FFFFFF"/>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10</w:t>
            </w:r>
          </w:p>
        </w:tc>
        <w:tc>
          <w:tcPr>
            <w:tcW w:w="720" w:type="dxa"/>
            <w:textDirection w:val="btLr"/>
            <w:vAlign w:val="center"/>
          </w:tcPr>
          <w:p w:rsidR="00553C4B" w:rsidRPr="002B00F8" w:rsidRDefault="00553C4B" w:rsidP="001B67B7">
            <w:pPr>
              <w:spacing w:line="312" w:lineRule="auto"/>
              <w:jc w:val="center"/>
              <w:rPr>
                <w:rFonts w:ascii="Times New Roman" w:hAnsi="Times New Roman"/>
                <w:b/>
                <w:sz w:val="20"/>
                <w:szCs w:val="20"/>
              </w:rPr>
            </w:pPr>
            <w:r w:rsidRPr="002B00F8">
              <w:rPr>
                <w:rFonts w:ascii="Times New Roman" w:hAnsi="Times New Roman"/>
                <w:b/>
                <w:sz w:val="20"/>
                <w:szCs w:val="20"/>
              </w:rPr>
              <w:t>ОК 11</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ПРН 1</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shd w:val="clear" w:color="auto" w:fill="FFFFFF"/>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ПРН 2</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shd w:val="clear" w:color="auto" w:fill="FFFFFF"/>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ПРН 3</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shd w:val="clear" w:color="auto" w:fill="FFFFFF"/>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ПРН 4</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r>
              <w:rPr>
                <w:rFonts w:ascii="Times New Roman" w:hAnsi="Times New Roman"/>
                <w:b/>
                <w:sz w:val="20"/>
                <w:szCs w:val="20"/>
                <w:lang w:val="ru-RU"/>
              </w:rPr>
              <w:t>+</w:t>
            </w:r>
          </w:p>
        </w:tc>
        <w:tc>
          <w:tcPr>
            <w:tcW w:w="720" w:type="dxa"/>
            <w:shd w:val="clear" w:color="auto" w:fill="FFFFFF"/>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ПРН 5</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shd w:val="clear" w:color="auto" w:fill="FFFFFF"/>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ПРН 6</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shd w:val="clear" w:color="auto" w:fill="FFFFFF"/>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ПРН 7</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r>
              <w:rPr>
                <w:rFonts w:ascii="Times New Roman" w:hAnsi="Times New Roman"/>
                <w:b/>
                <w:sz w:val="20"/>
                <w:szCs w:val="20"/>
                <w:lang w:val="ru-RU"/>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shd w:val="clear" w:color="auto" w:fill="FFFFFF"/>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ПРН 8</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lang w:val="ru-RU"/>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shd w:val="clear" w:color="auto" w:fill="FFFFFF"/>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r w:rsidR="00553C4B" w:rsidRPr="002B00F8" w:rsidTr="00C679D4">
        <w:trPr>
          <w:jc w:val="center"/>
        </w:trPr>
        <w:tc>
          <w:tcPr>
            <w:tcW w:w="720" w:type="dxa"/>
          </w:tcPr>
          <w:p w:rsidR="00553C4B" w:rsidRPr="002B00F8" w:rsidRDefault="00553C4B" w:rsidP="001B67B7">
            <w:pPr>
              <w:spacing w:line="312" w:lineRule="auto"/>
              <w:ind w:left="-108" w:right="-108"/>
              <w:jc w:val="center"/>
              <w:rPr>
                <w:rFonts w:ascii="Times New Roman" w:hAnsi="Times New Roman"/>
                <w:b/>
                <w:sz w:val="20"/>
                <w:szCs w:val="20"/>
              </w:rPr>
            </w:pPr>
            <w:r w:rsidRPr="002B00F8">
              <w:rPr>
                <w:rFonts w:ascii="Times New Roman" w:hAnsi="Times New Roman"/>
                <w:b/>
                <w:sz w:val="20"/>
                <w:szCs w:val="20"/>
              </w:rPr>
              <w:t>ПРН 9</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shd w:val="clear" w:color="auto" w:fill="FFFFFF"/>
            <w:vAlign w:val="center"/>
          </w:tcPr>
          <w:p w:rsidR="00553C4B" w:rsidRPr="002B00F8" w:rsidRDefault="00553C4B" w:rsidP="001B67B7">
            <w:pPr>
              <w:spacing w:line="312" w:lineRule="auto"/>
              <w:jc w:val="center"/>
              <w:rPr>
                <w:rFonts w:ascii="Times New Roman" w:hAnsi="Times New Roman"/>
                <w:b/>
                <w:sz w:val="20"/>
                <w:szCs w:val="20"/>
              </w:rPr>
            </w:pPr>
          </w:p>
        </w:tc>
        <w:tc>
          <w:tcPr>
            <w:tcW w:w="720" w:type="dxa"/>
            <w:vAlign w:val="center"/>
          </w:tcPr>
          <w:p w:rsidR="00553C4B" w:rsidRPr="002B00F8" w:rsidRDefault="00553C4B" w:rsidP="001B67B7">
            <w:pPr>
              <w:spacing w:line="312" w:lineRule="auto"/>
              <w:jc w:val="center"/>
              <w:rPr>
                <w:rFonts w:ascii="Times New Roman" w:hAnsi="Times New Roman"/>
                <w:b/>
                <w:sz w:val="20"/>
                <w:szCs w:val="20"/>
              </w:rPr>
            </w:pPr>
            <w:r>
              <w:rPr>
                <w:rFonts w:ascii="Times New Roman" w:hAnsi="Times New Roman"/>
                <w:b/>
                <w:sz w:val="20"/>
                <w:szCs w:val="20"/>
              </w:rPr>
              <w:t>+</w:t>
            </w:r>
          </w:p>
        </w:tc>
      </w:tr>
    </w:tbl>
    <w:p w:rsidR="00553C4B" w:rsidRDefault="00553C4B" w:rsidP="00C679D4">
      <w:pPr>
        <w:jc w:val="center"/>
        <w:rPr>
          <w:rFonts w:ascii="Times New Roman" w:hAnsi="Times New Roman"/>
          <w:b/>
          <w:sz w:val="28"/>
          <w:szCs w:val="28"/>
        </w:rPr>
      </w:pPr>
    </w:p>
    <w:p w:rsidR="00553C4B" w:rsidRDefault="00553C4B" w:rsidP="00C679D4">
      <w:pPr>
        <w:jc w:val="both"/>
        <w:rPr>
          <w:rFonts w:ascii="Times New Roman" w:hAnsi="Times New Roman"/>
          <w:b/>
          <w:i/>
          <w:sz w:val="28"/>
          <w:szCs w:val="28"/>
        </w:rPr>
      </w:pPr>
    </w:p>
    <w:p w:rsidR="00553C4B" w:rsidRDefault="00553C4B" w:rsidP="00C679D4">
      <w:pPr>
        <w:jc w:val="both"/>
        <w:rPr>
          <w:rFonts w:ascii="Times New Roman" w:hAnsi="Times New Roman"/>
          <w:b/>
          <w:i/>
          <w:sz w:val="24"/>
          <w:szCs w:val="24"/>
        </w:rPr>
      </w:pPr>
    </w:p>
    <w:p w:rsidR="00553C4B" w:rsidRDefault="00553C4B" w:rsidP="00C679D4">
      <w:pPr>
        <w:jc w:val="both"/>
        <w:rPr>
          <w:rFonts w:ascii="Times New Roman" w:hAnsi="Times New Roman"/>
          <w:b/>
          <w:i/>
          <w:sz w:val="24"/>
          <w:szCs w:val="24"/>
        </w:rPr>
      </w:pPr>
    </w:p>
    <w:p w:rsidR="00553C4B" w:rsidRDefault="00553C4B" w:rsidP="00C679D4">
      <w:pPr>
        <w:jc w:val="both"/>
        <w:rPr>
          <w:rFonts w:ascii="Times New Roman" w:hAnsi="Times New Roman"/>
          <w:sz w:val="24"/>
          <w:szCs w:val="24"/>
        </w:rPr>
      </w:pPr>
    </w:p>
    <w:p w:rsidR="00553C4B" w:rsidRDefault="00553C4B" w:rsidP="00C679D4">
      <w:pPr>
        <w:jc w:val="both"/>
        <w:rPr>
          <w:rFonts w:ascii="Times New Roman" w:hAnsi="Times New Roman"/>
          <w:sz w:val="24"/>
          <w:szCs w:val="24"/>
        </w:rPr>
      </w:pPr>
    </w:p>
    <w:p w:rsidR="00553C4B" w:rsidRDefault="00553C4B" w:rsidP="00C679D4">
      <w:pPr>
        <w:jc w:val="both"/>
        <w:rPr>
          <w:rFonts w:ascii="Times New Roman" w:hAnsi="Times New Roman"/>
          <w:sz w:val="24"/>
          <w:szCs w:val="24"/>
        </w:rPr>
      </w:pPr>
    </w:p>
    <w:p w:rsidR="00553C4B" w:rsidRDefault="00553C4B" w:rsidP="00C679D4">
      <w:pPr>
        <w:jc w:val="both"/>
        <w:rPr>
          <w:rFonts w:ascii="Times New Roman" w:hAnsi="Times New Roman"/>
          <w:b/>
          <w:sz w:val="28"/>
          <w:szCs w:val="28"/>
        </w:rPr>
      </w:pPr>
      <w:r w:rsidRPr="00EB7428">
        <w:rPr>
          <w:rFonts w:ascii="Times New Roman" w:hAnsi="Times New Roman"/>
          <w:b/>
          <w:sz w:val="28"/>
          <w:szCs w:val="28"/>
        </w:rPr>
        <w:t>Гарант освітньо-професійної програми</w:t>
      </w:r>
      <w:r w:rsidRPr="00EB7428">
        <w:rPr>
          <w:rFonts w:ascii="Times New Roman" w:hAnsi="Times New Roman"/>
          <w:b/>
          <w:sz w:val="28"/>
          <w:szCs w:val="28"/>
        </w:rPr>
        <w:tab/>
      </w:r>
      <w:r w:rsidRPr="00EB7428">
        <w:rPr>
          <w:rFonts w:ascii="Times New Roman" w:hAnsi="Times New Roman"/>
          <w:b/>
          <w:sz w:val="28"/>
          <w:szCs w:val="28"/>
        </w:rPr>
        <w:tab/>
      </w:r>
      <w:r w:rsidRPr="00EB7428">
        <w:rPr>
          <w:rFonts w:ascii="Times New Roman" w:hAnsi="Times New Roman"/>
          <w:b/>
          <w:sz w:val="28"/>
          <w:szCs w:val="28"/>
        </w:rPr>
        <w:tab/>
      </w:r>
      <w:r>
        <w:rPr>
          <w:rFonts w:ascii="Times New Roman" w:hAnsi="Times New Roman"/>
          <w:b/>
          <w:sz w:val="28"/>
          <w:szCs w:val="28"/>
        </w:rPr>
        <w:t>Олександр ЕДЕЛЄВ</w:t>
      </w:r>
    </w:p>
    <w:p w:rsidR="00553C4B" w:rsidRPr="00C679D4" w:rsidRDefault="00553C4B" w:rsidP="00C679D4">
      <w:pPr>
        <w:jc w:val="right"/>
        <w:rPr>
          <w:rFonts w:ascii="Times New Roman" w:hAnsi="Times New Roman"/>
          <w:sz w:val="28"/>
          <w:szCs w:val="28"/>
        </w:rPr>
      </w:pPr>
      <w:r>
        <w:rPr>
          <w:rFonts w:ascii="Times New Roman" w:hAnsi="Times New Roman"/>
          <w:b/>
          <w:sz w:val="28"/>
          <w:szCs w:val="28"/>
        </w:rPr>
        <w:br w:type="page"/>
      </w:r>
      <w:r w:rsidRPr="00C679D4">
        <w:rPr>
          <w:rFonts w:ascii="Times New Roman" w:hAnsi="Times New Roman"/>
          <w:sz w:val="28"/>
          <w:szCs w:val="28"/>
        </w:rPr>
        <w:lastRenderedPageBreak/>
        <w:t>Додаток А</w:t>
      </w:r>
    </w:p>
    <w:p w:rsidR="00553C4B" w:rsidRPr="00C679D4" w:rsidRDefault="00553C4B" w:rsidP="00C679D4">
      <w:pPr>
        <w:spacing w:line="276" w:lineRule="auto"/>
        <w:jc w:val="center"/>
        <w:rPr>
          <w:rFonts w:ascii="Times New Roman" w:hAnsi="Times New Roman"/>
          <w:b/>
          <w:sz w:val="28"/>
          <w:szCs w:val="28"/>
        </w:rPr>
      </w:pPr>
      <w:r w:rsidRPr="00C679D4">
        <w:rPr>
          <w:rFonts w:ascii="Times New Roman" w:hAnsi="Times New Roman"/>
          <w:b/>
          <w:sz w:val="28"/>
          <w:szCs w:val="28"/>
        </w:rPr>
        <w:t>Перелік дисциплін вільного вибору студента</w:t>
      </w:r>
    </w:p>
    <w:p w:rsidR="00553C4B" w:rsidRPr="006D7058" w:rsidRDefault="00553C4B" w:rsidP="00C679D4">
      <w:pPr>
        <w:spacing w:line="276" w:lineRule="auto"/>
        <w:jc w:val="center"/>
        <w:rPr>
          <w:rFonts w:ascii="Times New Roman" w:hAnsi="Times New Roman"/>
          <w:b/>
          <w:sz w:val="24"/>
          <w:szCs w:val="24"/>
        </w:rPr>
      </w:pPr>
    </w:p>
    <w:p w:rsidR="00553C4B" w:rsidRPr="006D7058" w:rsidRDefault="00553C4B" w:rsidP="00C679D4">
      <w:pPr>
        <w:spacing w:line="276" w:lineRule="auto"/>
        <w:jc w:val="both"/>
        <w:rPr>
          <w:rFonts w:ascii="Times New Roman" w:hAnsi="Times New Roman"/>
          <w:b/>
          <w:bCs/>
          <w:i/>
          <w:iCs/>
          <w:sz w:val="24"/>
          <w:szCs w:val="24"/>
        </w:rPr>
      </w:pPr>
      <w:r w:rsidRPr="006D7058">
        <w:rPr>
          <w:rFonts w:ascii="Times New Roman" w:hAnsi="Times New Roman"/>
          <w:b/>
          <w:bCs/>
          <w:i/>
          <w:iCs/>
          <w:sz w:val="24"/>
          <w:szCs w:val="24"/>
        </w:rPr>
        <w:t>Дисципліна вільного вибору студента 1-6:</w:t>
      </w:r>
    </w:p>
    <w:p w:rsidR="00553C4B" w:rsidRPr="006D7058" w:rsidRDefault="00553C4B" w:rsidP="00C679D4">
      <w:pPr>
        <w:spacing w:line="276" w:lineRule="auto"/>
        <w:jc w:val="both"/>
        <w:rPr>
          <w:rFonts w:ascii="Times New Roman" w:hAnsi="Times New Roman"/>
          <w:sz w:val="28"/>
          <w:szCs w:val="28"/>
        </w:rPr>
      </w:pPr>
      <w:r w:rsidRPr="006D7058">
        <w:rPr>
          <w:rFonts w:ascii="Times New Roman" w:hAnsi="Times New Roman"/>
          <w:sz w:val="28"/>
          <w:szCs w:val="28"/>
        </w:rPr>
        <w:t>відповідно електронного каталогу ХДУ, що оновлюється кожного року</w:t>
      </w:r>
    </w:p>
    <w:p w:rsidR="00553C4B" w:rsidRPr="006D7058" w:rsidRDefault="00553C4B" w:rsidP="00C679D4">
      <w:pPr>
        <w:spacing w:line="276" w:lineRule="auto"/>
        <w:jc w:val="both"/>
        <w:rPr>
          <w:rFonts w:ascii="Times New Roman" w:hAnsi="Times New Roman"/>
          <w:b/>
          <w:bCs/>
          <w:i/>
          <w:iCs/>
          <w:sz w:val="24"/>
          <w:szCs w:val="24"/>
        </w:rPr>
      </w:pPr>
      <w:r w:rsidRPr="006D7058">
        <w:rPr>
          <w:rFonts w:ascii="Times New Roman" w:hAnsi="Times New Roman"/>
          <w:b/>
          <w:bCs/>
          <w:i/>
          <w:iCs/>
          <w:sz w:val="24"/>
          <w:szCs w:val="24"/>
        </w:rPr>
        <w:t>Дисципліна вільного вибору студента 7:</w:t>
      </w:r>
    </w:p>
    <w:p w:rsidR="00553C4B" w:rsidRPr="006D7058" w:rsidRDefault="00553C4B" w:rsidP="00C679D4">
      <w:pPr>
        <w:numPr>
          <w:ilvl w:val="0"/>
          <w:numId w:val="15"/>
        </w:numPr>
        <w:spacing w:line="276" w:lineRule="auto"/>
        <w:ind w:left="360" w:firstLine="0"/>
        <w:jc w:val="both"/>
        <w:rPr>
          <w:rFonts w:ascii="Times New Roman" w:hAnsi="Times New Roman"/>
          <w:sz w:val="28"/>
          <w:szCs w:val="28"/>
        </w:rPr>
      </w:pPr>
      <w:r w:rsidRPr="006D7058">
        <w:rPr>
          <w:rFonts w:ascii="Times New Roman" w:hAnsi="Times New Roman"/>
          <w:sz w:val="28"/>
          <w:szCs w:val="28"/>
        </w:rPr>
        <w:t>Сучасна система спортивного відбору в олімпійських видах спорту</w:t>
      </w:r>
    </w:p>
    <w:p w:rsidR="00553C4B" w:rsidRPr="006D7058" w:rsidRDefault="00553C4B" w:rsidP="00C679D4">
      <w:pPr>
        <w:numPr>
          <w:ilvl w:val="0"/>
          <w:numId w:val="15"/>
        </w:numPr>
        <w:spacing w:line="276" w:lineRule="auto"/>
        <w:ind w:left="360" w:firstLine="0"/>
        <w:jc w:val="both"/>
        <w:rPr>
          <w:rFonts w:ascii="Times New Roman" w:hAnsi="Times New Roman"/>
          <w:sz w:val="28"/>
          <w:szCs w:val="28"/>
        </w:rPr>
      </w:pPr>
      <w:r w:rsidRPr="006D7058">
        <w:rPr>
          <w:rFonts w:ascii="Times New Roman" w:hAnsi="Times New Roman"/>
          <w:sz w:val="28"/>
          <w:szCs w:val="28"/>
        </w:rPr>
        <w:t>Допінг-контроль в олімпійських видах спорту</w:t>
      </w:r>
    </w:p>
    <w:p w:rsidR="00553C4B" w:rsidRPr="006D7058" w:rsidRDefault="00553C4B" w:rsidP="00C679D4">
      <w:pPr>
        <w:spacing w:line="276" w:lineRule="auto"/>
        <w:jc w:val="both"/>
        <w:rPr>
          <w:rFonts w:ascii="Times New Roman" w:hAnsi="Times New Roman"/>
          <w:b/>
          <w:bCs/>
          <w:i/>
          <w:iCs/>
          <w:sz w:val="24"/>
          <w:szCs w:val="24"/>
        </w:rPr>
      </w:pPr>
      <w:r w:rsidRPr="006D7058">
        <w:rPr>
          <w:rFonts w:ascii="Times New Roman" w:hAnsi="Times New Roman"/>
          <w:b/>
          <w:bCs/>
          <w:i/>
          <w:iCs/>
          <w:sz w:val="24"/>
          <w:szCs w:val="24"/>
        </w:rPr>
        <w:t>Дисципліна вільного вибору студента 8:</w:t>
      </w:r>
    </w:p>
    <w:p w:rsidR="00553C4B" w:rsidRPr="006D7058" w:rsidRDefault="00553C4B" w:rsidP="00C679D4">
      <w:pPr>
        <w:numPr>
          <w:ilvl w:val="0"/>
          <w:numId w:val="26"/>
        </w:numPr>
        <w:spacing w:line="276" w:lineRule="auto"/>
        <w:ind w:left="720" w:hanging="436"/>
        <w:jc w:val="both"/>
        <w:rPr>
          <w:rFonts w:ascii="Times New Roman" w:hAnsi="Times New Roman"/>
          <w:sz w:val="28"/>
          <w:szCs w:val="28"/>
        </w:rPr>
      </w:pPr>
      <w:r w:rsidRPr="006D7058">
        <w:rPr>
          <w:rFonts w:ascii="Times New Roman" w:hAnsi="Times New Roman"/>
          <w:sz w:val="28"/>
          <w:szCs w:val="28"/>
        </w:rPr>
        <w:t>Система контролю та керування підготовкою спортсмена</w:t>
      </w:r>
    </w:p>
    <w:p w:rsidR="00553C4B" w:rsidRPr="006D7058" w:rsidRDefault="00553C4B" w:rsidP="00C679D4">
      <w:pPr>
        <w:numPr>
          <w:ilvl w:val="0"/>
          <w:numId w:val="26"/>
        </w:numPr>
        <w:spacing w:line="276" w:lineRule="auto"/>
        <w:ind w:left="0" w:firstLine="284"/>
        <w:jc w:val="both"/>
        <w:rPr>
          <w:rFonts w:ascii="Times New Roman" w:hAnsi="Times New Roman"/>
          <w:sz w:val="28"/>
          <w:szCs w:val="28"/>
        </w:rPr>
      </w:pPr>
      <w:r w:rsidRPr="006D7058">
        <w:rPr>
          <w:rFonts w:ascii="Times New Roman" w:hAnsi="Times New Roman"/>
          <w:sz w:val="28"/>
          <w:szCs w:val="28"/>
        </w:rPr>
        <w:t>Особливості підготовки професійних спортсменів</w:t>
      </w:r>
    </w:p>
    <w:p w:rsidR="00553C4B" w:rsidRPr="006D7058" w:rsidRDefault="00553C4B" w:rsidP="00C679D4">
      <w:pPr>
        <w:tabs>
          <w:tab w:val="left" w:pos="7039"/>
        </w:tabs>
        <w:spacing w:line="276" w:lineRule="auto"/>
        <w:jc w:val="both"/>
        <w:rPr>
          <w:rFonts w:ascii="Times New Roman" w:hAnsi="Times New Roman"/>
          <w:b/>
          <w:bCs/>
          <w:i/>
          <w:iCs/>
          <w:sz w:val="24"/>
          <w:szCs w:val="24"/>
        </w:rPr>
      </w:pPr>
      <w:r w:rsidRPr="006D7058">
        <w:rPr>
          <w:rFonts w:ascii="Times New Roman" w:hAnsi="Times New Roman"/>
          <w:b/>
          <w:bCs/>
          <w:i/>
          <w:iCs/>
          <w:sz w:val="24"/>
          <w:szCs w:val="24"/>
        </w:rPr>
        <w:t>Дисципліна вільного вибору студента 9:</w:t>
      </w:r>
      <w:r w:rsidRPr="006D7058">
        <w:rPr>
          <w:rFonts w:ascii="Times New Roman" w:hAnsi="Times New Roman"/>
          <w:b/>
          <w:bCs/>
          <w:i/>
          <w:iCs/>
          <w:sz w:val="24"/>
          <w:szCs w:val="24"/>
        </w:rPr>
        <w:tab/>
      </w:r>
    </w:p>
    <w:p w:rsidR="00553C4B" w:rsidRPr="006D7058" w:rsidRDefault="00553C4B" w:rsidP="00A97E2D">
      <w:pPr>
        <w:numPr>
          <w:ilvl w:val="0"/>
          <w:numId w:val="27"/>
        </w:numPr>
        <w:spacing w:line="276" w:lineRule="auto"/>
        <w:ind w:left="709" w:hanging="425"/>
        <w:jc w:val="both"/>
        <w:rPr>
          <w:rFonts w:ascii="Times New Roman" w:hAnsi="Times New Roman"/>
          <w:sz w:val="28"/>
          <w:szCs w:val="28"/>
        </w:rPr>
      </w:pPr>
      <w:r w:rsidRPr="006D7058">
        <w:rPr>
          <w:rFonts w:ascii="Times New Roman" w:hAnsi="Times New Roman"/>
          <w:sz w:val="28"/>
          <w:szCs w:val="28"/>
        </w:rPr>
        <w:t>Психофізіологічне забезпечення спортивної діяльності</w:t>
      </w:r>
    </w:p>
    <w:p w:rsidR="00553C4B" w:rsidRPr="006D7058" w:rsidRDefault="00553C4B" w:rsidP="00A97E2D">
      <w:pPr>
        <w:numPr>
          <w:ilvl w:val="0"/>
          <w:numId w:val="27"/>
        </w:numPr>
        <w:spacing w:line="276" w:lineRule="auto"/>
        <w:ind w:left="709" w:hanging="425"/>
        <w:jc w:val="both"/>
        <w:rPr>
          <w:rFonts w:ascii="Times New Roman" w:hAnsi="Times New Roman"/>
          <w:sz w:val="28"/>
          <w:szCs w:val="28"/>
        </w:rPr>
      </w:pPr>
      <w:r>
        <w:rPr>
          <w:rFonts w:ascii="Times New Roman" w:hAnsi="Times New Roman"/>
          <w:sz w:val="28"/>
          <w:szCs w:val="28"/>
        </w:rPr>
        <w:t>Медико-біологічне забезпечення фізичної культури та спорту</w:t>
      </w:r>
    </w:p>
    <w:p w:rsidR="00553C4B" w:rsidRPr="006D7058" w:rsidRDefault="00553C4B" w:rsidP="00C679D4">
      <w:pPr>
        <w:spacing w:line="276" w:lineRule="auto"/>
        <w:jc w:val="both"/>
        <w:rPr>
          <w:rFonts w:ascii="Times New Roman" w:hAnsi="Times New Roman"/>
          <w:b/>
          <w:bCs/>
          <w:i/>
          <w:iCs/>
          <w:sz w:val="24"/>
          <w:szCs w:val="24"/>
        </w:rPr>
      </w:pPr>
      <w:r w:rsidRPr="006D7058">
        <w:rPr>
          <w:rFonts w:ascii="Times New Roman" w:hAnsi="Times New Roman"/>
          <w:b/>
          <w:bCs/>
          <w:i/>
          <w:iCs/>
          <w:sz w:val="24"/>
          <w:szCs w:val="24"/>
        </w:rPr>
        <w:t>Дисципліна вільного вибору студента 10</w:t>
      </w:r>
    </w:p>
    <w:p w:rsidR="00553C4B" w:rsidRPr="006D7058" w:rsidRDefault="00553C4B" w:rsidP="00C679D4">
      <w:pPr>
        <w:numPr>
          <w:ilvl w:val="0"/>
          <w:numId w:val="28"/>
        </w:numPr>
        <w:spacing w:line="276" w:lineRule="auto"/>
        <w:jc w:val="both"/>
        <w:rPr>
          <w:rFonts w:ascii="Times New Roman" w:hAnsi="Times New Roman"/>
          <w:sz w:val="28"/>
          <w:szCs w:val="28"/>
        </w:rPr>
      </w:pPr>
      <w:r w:rsidRPr="006D7058">
        <w:rPr>
          <w:rFonts w:ascii="Times New Roman" w:hAnsi="Times New Roman"/>
          <w:sz w:val="28"/>
          <w:szCs w:val="28"/>
        </w:rPr>
        <w:t>Система змагань в олімпійському спорті</w:t>
      </w:r>
    </w:p>
    <w:p w:rsidR="00553C4B" w:rsidRDefault="00553C4B" w:rsidP="00C679D4">
      <w:pPr>
        <w:numPr>
          <w:ilvl w:val="0"/>
          <w:numId w:val="28"/>
        </w:numPr>
        <w:spacing w:line="276" w:lineRule="auto"/>
        <w:jc w:val="both"/>
        <w:rPr>
          <w:rFonts w:ascii="Times New Roman" w:hAnsi="Times New Roman"/>
          <w:sz w:val="28"/>
          <w:szCs w:val="28"/>
        </w:rPr>
      </w:pPr>
      <w:r w:rsidRPr="006D7058">
        <w:rPr>
          <w:rFonts w:ascii="Times New Roman" w:hAnsi="Times New Roman"/>
          <w:sz w:val="28"/>
          <w:szCs w:val="28"/>
        </w:rPr>
        <w:t>Теорія та методика дитячо-юнацького спорту</w:t>
      </w:r>
    </w:p>
    <w:p w:rsidR="00553C4B" w:rsidRDefault="00553C4B" w:rsidP="00C679D4">
      <w:pPr>
        <w:spacing w:line="276" w:lineRule="auto"/>
        <w:jc w:val="both"/>
        <w:rPr>
          <w:rFonts w:ascii="Times New Roman" w:hAnsi="Times New Roman"/>
          <w:sz w:val="28"/>
          <w:szCs w:val="28"/>
        </w:rPr>
      </w:pPr>
    </w:p>
    <w:p w:rsidR="00553C4B" w:rsidRDefault="00553C4B" w:rsidP="00C679D4">
      <w:pPr>
        <w:spacing w:line="276" w:lineRule="auto"/>
        <w:jc w:val="both"/>
        <w:rPr>
          <w:rFonts w:ascii="Times New Roman" w:hAnsi="Times New Roman"/>
          <w:sz w:val="28"/>
          <w:szCs w:val="28"/>
        </w:rPr>
      </w:pPr>
    </w:p>
    <w:p w:rsidR="00553C4B" w:rsidRDefault="00553C4B" w:rsidP="00C679D4">
      <w:pPr>
        <w:spacing w:line="276" w:lineRule="auto"/>
        <w:jc w:val="both"/>
        <w:rPr>
          <w:rFonts w:ascii="Times New Roman" w:hAnsi="Times New Roman"/>
          <w:sz w:val="28"/>
          <w:szCs w:val="28"/>
        </w:rPr>
      </w:pPr>
    </w:p>
    <w:p w:rsidR="00553C4B" w:rsidRDefault="00553C4B" w:rsidP="00C679D4">
      <w:pPr>
        <w:spacing w:line="276" w:lineRule="auto"/>
        <w:jc w:val="both"/>
        <w:rPr>
          <w:rFonts w:ascii="Times New Roman" w:hAnsi="Times New Roman"/>
          <w:sz w:val="28"/>
          <w:szCs w:val="28"/>
        </w:rPr>
      </w:pPr>
    </w:p>
    <w:p w:rsidR="00553C4B" w:rsidRDefault="00553C4B" w:rsidP="00C679D4">
      <w:pPr>
        <w:spacing w:line="276" w:lineRule="auto"/>
        <w:jc w:val="both"/>
        <w:rPr>
          <w:rFonts w:ascii="Times New Roman" w:hAnsi="Times New Roman"/>
          <w:sz w:val="28"/>
          <w:szCs w:val="28"/>
        </w:rPr>
      </w:pPr>
    </w:p>
    <w:p w:rsidR="00553C4B" w:rsidRPr="006D7058" w:rsidRDefault="00553C4B" w:rsidP="00C679D4">
      <w:pPr>
        <w:spacing w:line="276" w:lineRule="auto"/>
        <w:jc w:val="both"/>
        <w:rPr>
          <w:rFonts w:ascii="Times New Roman" w:hAnsi="Times New Roman"/>
          <w:sz w:val="28"/>
          <w:szCs w:val="28"/>
        </w:rPr>
      </w:pPr>
    </w:p>
    <w:p w:rsidR="00553C4B" w:rsidRDefault="00553C4B" w:rsidP="00C679D4">
      <w:pPr>
        <w:jc w:val="center"/>
      </w:pPr>
    </w:p>
    <w:sectPr w:rsidR="00553C4B" w:rsidSect="0075269F">
      <w:footerReference w:type="even"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7B" w:rsidRDefault="00BC6A7B">
      <w:r>
        <w:separator/>
      </w:r>
    </w:p>
  </w:endnote>
  <w:endnote w:type="continuationSeparator" w:id="0">
    <w:p w:rsidR="00BC6A7B" w:rsidRDefault="00BC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4B" w:rsidRDefault="00553C4B" w:rsidP="00C81A8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53C4B" w:rsidRDefault="00553C4B" w:rsidP="00C81A88">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4B" w:rsidRDefault="00553C4B" w:rsidP="00C81A88">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4B" w:rsidRDefault="00553C4B" w:rsidP="00C81A8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53C4B" w:rsidRDefault="00553C4B" w:rsidP="00C81A88">
    <w:pPr>
      <w:pStyle w:val="a4"/>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4B" w:rsidRDefault="00553C4B" w:rsidP="00C81A88">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7B" w:rsidRDefault="00BC6A7B">
      <w:r>
        <w:separator/>
      </w:r>
    </w:p>
  </w:footnote>
  <w:footnote w:type="continuationSeparator" w:id="0">
    <w:p w:rsidR="00BC6A7B" w:rsidRDefault="00BC6A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550"/>
    <w:multiLevelType w:val="hybridMultilevel"/>
    <w:tmpl w:val="55806A7A"/>
    <w:lvl w:ilvl="0" w:tplc="FAAEA862">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F47959"/>
    <w:multiLevelType w:val="hybridMultilevel"/>
    <w:tmpl w:val="5DFA947C"/>
    <w:lvl w:ilvl="0" w:tplc="04190001">
      <w:start w:val="1"/>
      <w:numFmt w:val="bullet"/>
      <w:lvlText w:val=""/>
      <w:lvlJc w:val="left"/>
      <w:pPr>
        <w:tabs>
          <w:tab w:val="num" w:pos="701"/>
        </w:tabs>
        <w:ind w:left="701" w:hanging="360"/>
      </w:pPr>
      <w:rPr>
        <w:rFonts w:ascii="Symbol" w:hAnsi="Symbol" w:hint="default"/>
      </w:rPr>
    </w:lvl>
    <w:lvl w:ilvl="1" w:tplc="04190003" w:tentative="1">
      <w:start w:val="1"/>
      <w:numFmt w:val="bullet"/>
      <w:lvlText w:val="o"/>
      <w:lvlJc w:val="left"/>
      <w:pPr>
        <w:tabs>
          <w:tab w:val="num" w:pos="1421"/>
        </w:tabs>
        <w:ind w:left="1421" w:hanging="360"/>
      </w:pPr>
      <w:rPr>
        <w:rFonts w:ascii="Courier New" w:hAnsi="Courier New" w:hint="default"/>
      </w:rPr>
    </w:lvl>
    <w:lvl w:ilvl="2" w:tplc="04190005" w:tentative="1">
      <w:start w:val="1"/>
      <w:numFmt w:val="bullet"/>
      <w:lvlText w:val=""/>
      <w:lvlJc w:val="left"/>
      <w:pPr>
        <w:tabs>
          <w:tab w:val="num" w:pos="2141"/>
        </w:tabs>
        <w:ind w:left="2141" w:hanging="360"/>
      </w:pPr>
      <w:rPr>
        <w:rFonts w:ascii="Wingdings" w:hAnsi="Wingdings" w:hint="default"/>
      </w:rPr>
    </w:lvl>
    <w:lvl w:ilvl="3" w:tplc="04190001" w:tentative="1">
      <w:start w:val="1"/>
      <w:numFmt w:val="bullet"/>
      <w:lvlText w:val=""/>
      <w:lvlJc w:val="left"/>
      <w:pPr>
        <w:tabs>
          <w:tab w:val="num" w:pos="2861"/>
        </w:tabs>
        <w:ind w:left="2861" w:hanging="360"/>
      </w:pPr>
      <w:rPr>
        <w:rFonts w:ascii="Symbol" w:hAnsi="Symbol" w:hint="default"/>
      </w:rPr>
    </w:lvl>
    <w:lvl w:ilvl="4" w:tplc="04190003" w:tentative="1">
      <w:start w:val="1"/>
      <w:numFmt w:val="bullet"/>
      <w:lvlText w:val="o"/>
      <w:lvlJc w:val="left"/>
      <w:pPr>
        <w:tabs>
          <w:tab w:val="num" w:pos="3581"/>
        </w:tabs>
        <w:ind w:left="3581" w:hanging="360"/>
      </w:pPr>
      <w:rPr>
        <w:rFonts w:ascii="Courier New" w:hAnsi="Courier New" w:hint="default"/>
      </w:rPr>
    </w:lvl>
    <w:lvl w:ilvl="5" w:tplc="04190005" w:tentative="1">
      <w:start w:val="1"/>
      <w:numFmt w:val="bullet"/>
      <w:lvlText w:val=""/>
      <w:lvlJc w:val="left"/>
      <w:pPr>
        <w:tabs>
          <w:tab w:val="num" w:pos="4301"/>
        </w:tabs>
        <w:ind w:left="4301" w:hanging="360"/>
      </w:pPr>
      <w:rPr>
        <w:rFonts w:ascii="Wingdings" w:hAnsi="Wingdings" w:hint="default"/>
      </w:rPr>
    </w:lvl>
    <w:lvl w:ilvl="6" w:tplc="04190001" w:tentative="1">
      <w:start w:val="1"/>
      <w:numFmt w:val="bullet"/>
      <w:lvlText w:val=""/>
      <w:lvlJc w:val="left"/>
      <w:pPr>
        <w:tabs>
          <w:tab w:val="num" w:pos="5021"/>
        </w:tabs>
        <w:ind w:left="5021" w:hanging="360"/>
      </w:pPr>
      <w:rPr>
        <w:rFonts w:ascii="Symbol" w:hAnsi="Symbol" w:hint="default"/>
      </w:rPr>
    </w:lvl>
    <w:lvl w:ilvl="7" w:tplc="04190003" w:tentative="1">
      <w:start w:val="1"/>
      <w:numFmt w:val="bullet"/>
      <w:lvlText w:val="o"/>
      <w:lvlJc w:val="left"/>
      <w:pPr>
        <w:tabs>
          <w:tab w:val="num" w:pos="5741"/>
        </w:tabs>
        <w:ind w:left="5741" w:hanging="360"/>
      </w:pPr>
      <w:rPr>
        <w:rFonts w:ascii="Courier New" w:hAnsi="Courier New" w:hint="default"/>
      </w:rPr>
    </w:lvl>
    <w:lvl w:ilvl="8" w:tplc="04190005" w:tentative="1">
      <w:start w:val="1"/>
      <w:numFmt w:val="bullet"/>
      <w:lvlText w:val=""/>
      <w:lvlJc w:val="left"/>
      <w:pPr>
        <w:tabs>
          <w:tab w:val="num" w:pos="6461"/>
        </w:tabs>
        <w:ind w:left="6461" w:hanging="360"/>
      </w:pPr>
      <w:rPr>
        <w:rFonts w:ascii="Wingdings" w:hAnsi="Wingdings" w:hint="default"/>
      </w:rPr>
    </w:lvl>
  </w:abstractNum>
  <w:abstractNum w:abstractNumId="2" w15:restartNumberingAfterBreak="0">
    <w:nsid w:val="05787847"/>
    <w:multiLevelType w:val="hybridMultilevel"/>
    <w:tmpl w:val="396E87EE"/>
    <w:lvl w:ilvl="0" w:tplc="E4E6DE36">
      <w:start w:val="1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C251B"/>
    <w:multiLevelType w:val="hybridMultilevel"/>
    <w:tmpl w:val="7632FC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CC301C"/>
    <w:multiLevelType w:val="hybridMultilevel"/>
    <w:tmpl w:val="9B72EF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6D00FD"/>
    <w:multiLevelType w:val="hybridMultilevel"/>
    <w:tmpl w:val="E6B4145A"/>
    <w:lvl w:ilvl="0" w:tplc="1E30A282">
      <w:start w:val="1"/>
      <w:numFmt w:val="decimal"/>
      <w:lvlText w:val="%1."/>
      <w:lvlJc w:val="left"/>
      <w:pPr>
        <w:ind w:left="1440" w:hanging="720"/>
      </w:pPr>
      <w:rPr>
        <w:rFonts w:cs="Times New Roman" w:hint="default"/>
        <w:color w:val="auto"/>
      </w:rPr>
    </w:lvl>
    <w:lvl w:ilvl="1" w:tplc="0C000019" w:tentative="1">
      <w:start w:val="1"/>
      <w:numFmt w:val="lowerLetter"/>
      <w:lvlText w:val="%2."/>
      <w:lvlJc w:val="left"/>
      <w:pPr>
        <w:ind w:left="1800" w:hanging="360"/>
      </w:pPr>
      <w:rPr>
        <w:rFonts w:cs="Times New Roman"/>
      </w:rPr>
    </w:lvl>
    <w:lvl w:ilvl="2" w:tplc="0C00001B" w:tentative="1">
      <w:start w:val="1"/>
      <w:numFmt w:val="lowerRoman"/>
      <w:lvlText w:val="%3."/>
      <w:lvlJc w:val="right"/>
      <w:pPr>
        <w:ind w:left="2520" w:hanging="180"/>
      </w:pPr>
      <w:rPr>
        <w:rFonts w:cs="Times New Roman"/>
      </w:rPr>
    </w:lvl>
    <w:lvl w:ilvl="3" w:tplc="0C00000F" w:tentative="1">
      <w:start w:val="1"/>
      <w:numFmt w:val="decimal"/>
      <w:lvlText w:val="%4."/>
      <w:lvlJc w:val="left"/>
      <w:pPr>
        <w:ind w:left="3240" w:hanging="360"/>
      </w:pPr>
      <w:rPr>
        <w:rFonts w:cs="Times New Roman"/>
      </w:rPr>
    </w:lvl>
    <w:lvl w:ilvl="4" w:tplc="0C000019" w:tentative="1">
      <w:start w:val="1"/>
      <w:numFmt w:val="lowerLetter"/>
      <w:lvlText w:val="%5."/>
      <w:lvlJc w:val="left"/>
      <w:pPr>
        <w:ind w:left="3960" w:hanging="360"/>
      </w:pPr>
      <w:rPr>
        <w:rFonts w:cs="Times New Roman"/>
      </w:rPr>
    </w:lvl>
    <w:lvl w:ilvl="5" w:tplc="0C00001B" w:tentative="1">
      <w:start w:val="1"/>
      <w:numFmt w:val="lowerRoman"/>
      <w:lvlText w:val="%6."/>
      <w:lvlJc w:val="right"/>
      <w:pPr>
        <w:ind w:left="4680" w:hanging="180"/>
      </w:pPr>
      <w:rPr>
        <w:rFonts w:cs="Times New Roman"/>
      </w:rPr>
    </w:lvl>
    <w:lvl w:ilvl="6" w:tplc="0C00000F" w:tentative="1">
      <w:start w:val="1"/>
      <w:numFmt w:val="decimal"/>
      <w:lvlText w:val="%7."/>
      <w:lvlJc w:val="left"/>
      <w:pPr>
        <w:ind w:left="5400" w:hanging="360"/>
      </w:pPr>
      <w:rPr>
        <w:rFonts w:cs="Times New Roman"/>
      </w:rPr>
    </w:lvl>
    <w:lvl w:ilvl="7" w:tplc="0C000019" w:tentative="1">
      <w:start w:val="1"/>
      <w:numFmt w:val="lowerLetter"/>
      <w:lvlText w:val="%8."/>
      <w:lvlJc w:val="left"/>
      <w:pPr>
        <w:ind w:left="6120" w:hanging="360"/>
      </w:pPr>
      <w:rPr>
        <w:rFonts w:cs="Times New Roman"/>
      </w:rPr>
    </w:lvl>
    <w:lvl w:ilvl="8" w:tplc="0C00001B" w:tentative="1">
      <w:start w:val="1"/>
      <w:numFmt w:val="lowerRoman"/>
      <w:lvlText w:val="%9."/>
      <w:lvlJc w:val="right"/>
      <w:pPr>
        <w:ind w:left="6840" w:hanging="180"/>
      </w:pPr>
      <w:rPr>
        <w:rFonts w:cs="Times New Roman"/>
      </w:rPr>
    </w:lvl>
  </w:abstractNum>
  <w:abstractNum w:abstractNumId="6" w15:restartNumberingAfterBreak="0">
    <w:nsid w:val="0E5E5759"/>
    <w:multiLevelType w:val="hybridMultilevel"/>
    <w:tmpl w:val="6EBEE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A32FF7"/>
    <w:multiLevelType w:val="hybridMultilevel"/>
    <w:tmpl w:val="1DFCC4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FB0D68"/>
    <w:multiLevelType w:val="hybridMultilevel"/>
    <w:tmpl w:val="F8C441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5A63A3E"/>
    <w:multiLevelType w:val="hybridMultilevel"/>
    <w:tmpl w:val="5532D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208E9"/>
    <w:multiLevelType w:val="hybridMultilevel"/>
    <w:tmpl w:val="188060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B2B445E"/>
    <w:multiLevelType w:val="hybridMultilevel"/>
    <w:tmpl w:val="ABAC7410"/>
    <w:lvl w:ilvl="0" w:tplc="CB6475AC">
      <w:start w:val="1"/>
      <w:numFmt w:val="decimal"/>
      <w:lvlText w:val="%1."/>
      <w:lvlJc w:val="left"/>
      <w:pPr>
        <w:ind w:left="1637" w:hanging="360"/>
      </w:pPr>
      <w:rPr>
        <w:rFonts w:cs="Times New Roman" w:hint="default"/>
        <w:color w:val="auto"/>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2" w15:restartNumberingAfterBreak="0">
    <w:nsid w:val="331735BD"/>
    <w:multiLevelType w:val="hybridMultilevel"/>
    <w:tmpl w:val="5C7A0BD4"/>
    <w:lvl w:ilvl="0" w:tplc="26C0ED5A">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4D17BA4"/>
    <w:multiLevelType w:val="hybridMultilevel"/>
    <w:tmpl w:val="1518B4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82406F7"/>
    <w:multiLevelType w:val="hybridMultilevel"/>
    <w:tmpl w:val="517C61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997EA7"/>
    <w:multiLevelType w:val="hybridMultilevel"/>
    <w:tmpl w:val="40E060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B51724"/>
    <w:multiLevelType w:val="hybridMultilevel"/>
    <w:tmpl w:val="F9EA08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4E572F73"/>
    <w:multiLevelType w:val="hybridMultilevel"/>
    <w:tmpl w:val="08703092"/>
    <w:lvl w:ilvl="0" w:tplc="0C00000F">
      <w:start w:val="1"/>
      <w:numFmt w:val="decimal"/>
      <w:lvlText w:val="%1."/>
      <w:lvlJc w:val="left"/>
      <w:pPr>
        <w:ind w:left="720" w:hanging="360"/>
      </w:pPr>
      <w:rPr>
        <w:rFonts w:cs="Times New Roman" w:hint="default"/>
      </w:rPr>
    </w:lvl>
    <w:lvl w:ilvl="1" w:tplc="0C000019" w:tentative="1">
      <w:start w:val="1"/>
      <w:numFmt w:val="lowerLetter"/>
      <w:lvlText w:val="%2."/>
      <w:lvlJc w:val="left"/>
      <w:pPr>
        <w:ind w:left="1440" w:hanging="360"/>
      </w:pPr>
      <w:rPr>
        <w:rFonts w:cs="Times New Roman"/>
      </w:rPr>
    </w:lvl>
    <w:lvl w:ilvl="2" w:tplc="0C00001B" w:tentative="1">
      <w:start w:val="1"/>
      <w:numFmt w:val="lowerRoman"/>
      <w:lvlText w:val="%3."/>
      <w:lvlJc w:val="right"/>
      <w:pPr>
        <w:ind w:left="2160" w:hanging="180"/>
      </w:pPr>
      <w:rPr>
        <w:rFonts w:cs="Times New Roman"/>
      </w:rPr>
    </w:lvl>
    <w:lvl w:ilvl="3" w:tplc="0C00000F" w:tentative="1">
      <w:start w:val="1"/>
      <w:numFmt w:val="decimal"/>
      <w:lvlText w:val="%4."/>
      <w:lvlJc w:val="left"/>
      <w:pPr>
        <w:ind w:left="2880" w:hanging="360"/>
      </w:pPr>
      <w:rPr>
        <w:rFonts w:cs="Times New Roman"/>
      </w:rPr>
    </w:lvl>
    <w:lvl w:ilvl="4" w:tplc="0C000019" w:tentative="1">
      <w:start w:val="1"/>
      <w:numFmt w:val="lowerLetter"/>
      <w:lvlText w:val="%5."/>
      <w:lvlJc w:val="left"/>
      <w:pPr>
        <w:ind w:left="3600" w:hanging="360"/>
      </w:pPr>
      <w:rPr>
        <w:rFonts w:cs="Times New Roman"/>
      </w:rPr>
    </w:lvl>
    <w:lvl w:ilvl="5" w:tplc="0C00001B" w:tentative="1">
      <w:start w:val="1"/>
      <w:numFmt w:val="lowerRoman"/>
      <w:lvlText w:val="%6."/>
      <w:lvlJc w:val="right"/>
      <w:pPr>
        <w:ind w:left="4320" w:hanging="180"/>
      </w:pPr>
      <w:rPr>
        <w:rFonts w:cs="Times New Roman"/>
      </w:rPr>
    </w:lvl>
    <w:lvl w:ilvl="6" w:tplc="0C00000F" w:tentative="1">
      <w:start w:val="1"/>
      <w:numFmt w:val="decimal"/>
      <w:lvlText w:val="%7."/>
      <w:lvlJc w:val="left"/>
      <w:pPr>
        <w:ind w:left="5040" w:hanging="360"/>
      </w:pPr>
      <w:rPr>
        <w:rFonts w:cs="Times New Roman"/>
      </w:rPr>
    </w:lvl>
    <w:lvl w:ilvl="7" w:tplc="0C000019" w:tentative="1">
      <w:start w:val="1"/>
      <w:numFmt w:val="lowerLetter"/>
      <w:lvlText w:val="%8."/>
      <w:lvlJc w:val="left"/>
      <w:pPr>
        <w:ind w:left="5760" w:hanging="360"/>
      </w:pPr>
      <w:rPr>
        <w:rFonts w:cs="Times New Roman"/>
      </w:rPr>
    </w:lvl>
    <w:lvl w:ilvl="8" w:tplc="0C00001B" w:tentative="1">
      <w:start w:val="1"/>
      <w:numFmt w:val="lowerRoman"/>
      <w:lvlText w:val="%9."/>
      <w:lvlJc w:val="right"/>
      <w:pPr>
        <w:ind w:left="6480" w:hanging="180"/>
      </w:pPr>
      <w:rPr>
        <w:rFonts w:cs="Times New Roman"/>
      </w:rPr>
    </w:lvl>
  </w:abstractNum>
  <w:abstractNum w:abstractNumId="18" w15:restartNumberingAfterBreak="0">
    <w:nsid w:val="521253D7"/>
    <w:multiLevelType w:val="hybridMultilevel"/>
    <w:tmpl w:val="4828B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EC7643"/>
    <w:multiLevelType w:val="hybridMultilevel"/>
    <w:tmpl w:val="79EAA4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A4129D5"/>
    <w:multiLevelType w:val="hybridMultilevel"/>
    <w:tmpl w:val="248C5D62"/>
    <w:lvl w:ilvl="0" w:tplc="04190001">
      <w:start w:val="1"/>
      <w:numFmt w:val="bullet"/>
      <w:lvlText w:val=""/>
      <w:lvlJc w:val="left"/>
      <w:pPr>
        <w:tabs>
          <w:tab w:val="num" w:pos="341"/>
        </w:tabs>
        <w:ind w:left="341" w:hanging="360"/>
      </w:pPr>
      <w:rPr>
        <w:rFonts w:ascii="Symbol" w:hAnsi="Symbol" w:hint="default"/>
      </w:rPr>
    </w:lvl>
    <w:lvl w:ilvl="1" w:tplc="04190003" w:tentative="1">
      <w:start w:val="1"/>
      <w:numFmt w:val="bullet"/>
      <w:lvlText w:val="o"/>
      <w:lvlJc w:val="left"/>
      <w:pPr>
        <w:tabs>
          <w:tab w:val="num" w:pos="1061"/>
        </w:tabs>
        <w:ind w:left="1061" w:hanging="360"/>
      </w:pPr>
      <w:rPr>
        <w:rFonts w:ascii="Courier New" w:hAnsi="Courier New" w:hint="default"/>
      </w:rPr>
    </w:lvl>
    <w:lvl w:ilvl="2" w:tplc="04190005" w:tentative="1">
      <w:start w:val="1"/>
      <w:numFmt w:val="bullet"/>
      <w:lvlText w:val=""/>
      <w:lvlJc w:val="left"/>
      <w:pPr>
        <w:tabs>
          <w:tab w:val="num" w:pos="1781"/>
        </w:tabs>
        <w:ind w:left="1781" w:hanging="360"/>
      </w:pPr>
      <w:rPr>
        <w:rFonts w:ascii="Wingdings" w:hAnsi="Wingdings" w:hint="default"/>
      </w:rPr>
    </w:lvl>
    <w:lvl w:ilvl="3" w:tplc="04190001" w:tentative="1">
      <w:start w:val="1"/>
      <w:numFmt w:val="bullet"/>
      <w:lvlText w:val=""/>
      <w:lvlJc w:val="left"/>
      <w:pPr>
        <w:tabs>
          <w:tab w:val="num" w:pos="2501"/>
        </w:tabs>
        <w:ind w:left="2501" w:hanging="360"/>
      </w:pPr>
      <w:rPr>
        <w:rFonts w:ascii="Symbol" w:hAnsi="Symbol" w:hint="default"/>
      </w:rPr>
    </w:lvl>
    <w:lvl w:ilvl="4" w:tplc="04190003" w:tentative="1">
      <w:start w:val="1"/>
      <w:numFmt w:val="bullet"/>
      <w:lvlText w:val="o"/>
      <w:lvlJc w:val="left"/>
      <w:pPr>
        <w:tabs>
          <w:tab w:val="num" w:pos="3221"/>
        </w:tabs>
        <w:ind w:left="3221" w:hanging="360"/>
      </w:pPr>
      <w:rPr>
        <w:rFonts w:ascii="Courier New" w:hAnsi="Courier New" w:hint="default"/>
      </w:rPr>
    </w:lvl>
    <w:lvl w:ilvl="5" w:tplc="04190005" w:tentative="1">
      <w:start w:val="1"/>
      <w:numFmt w:val="bullet"/>
      <w:lvlText w:val=""/>
      <w:lvlJc w:val="left"/>
      <w:pPr>
        <w:tabs>
          <w:tab w:val="num" w:pos="3941"/>
        </w:tabs>
        <w:ind w:left="3941" w:hanging="360"/>
      </w:pPr>
      <w:rPr>
        <w:rFonts w:ascii="Wingdings" w:hAnsi="Wingdings" w:hint="default"/>
      </w:rPr>
    </w:lvl>
    <w:lvl w:ilvl="6" w:tplc="04190001" w:tentative="1">
      <w:start w:val="1"/>
      <w:numFmt w:val="bullet"/>
      <w:lvlText w:val=""/>
      <w:lvlJc w:val="left"/>
      <w:pPr>
        <w:tabs>
          <w:tab w:val="num" w:pos="4661"/>
        </w:tabs>
        <w:ind w:left="4661" w:hanging="360"/>
      </w:pPr>
      <w:rPr>
        <w:rFonts w:ascii="Symbol" w:hAnsi="Symbol" w:hint="default"/>
      </w:rPr>
    </w:lvl>
    <w:lvl w:ilvl="7" w:tplc="04190003" w:tentative="1">
      <w:start w:val="1"/>
      <w:numFmt w:val="bullet"/>
      <w:lvlText w:val="o"/>
      <w:lvlJc w:val="left"/>
      <w:pPr>
        <w:tabs>
          <w:tab w:val="num" w:pos="5381"/>
        </w:tabs>
        <w:ind w:left="5381" w:hanging="360"/>
      </w:pPr>
      <w:rPr>
        <w:rFonts w:ascii="Courier New" w:hAnsi="Courier New" w:hint="default"/>
      </w:rPr>
    </w:lvl>
    <w:lvl w:ilvl="8" w:tplc="04190005" w:tentative="1">
      <w:start w:val="1"/>
      <w:numFmt w:val="bullet"/>
      <w:lvlText w:val=""/>
      <w:lvlJc w:val="left"/>
      <w:pPr>
        <w:tabs>
          <w:tab w:val="num" w:pos="6101"/>
        </w:tabs>
        <w:ind w:left="6101" w:hanging="360"/>
      </w:pPr>
      <w:rPr>
        <w:rFonts w:ascii="Wingdings" w:hAnsi="Wingdings" w:hint="default"/>
      </w:rPr>
    </w:lvl>
  </w:abstractNum>
  <w:abstractNum w:abstractNumId="21" w15:restartNumberingAfterBreak="0">
    <w:nsid w:val="5C376DE9"/>
    <w:multiLevelType w:val="hybridMultilevel"/>
    <w:tmpl w:val="A15028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EBB6BA0"/>
    <w:multiLevelType w:val="hybridMultilevel"/>
    <w:tmpl w:val="47E23F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EFA60E6"/>
    <w:multiLevelType w:val="hybridMultilevel"/>
    <w:tmpl w:val="3B7EA6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4F3369"/>
    <w:multiLevelType w:val="hybridMultilevel"/>
    <w:tmpl w:val="DB8AB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453A50"/>
    <w:multiLevelType w:val="hybridMultilevel"/>
    <w:tmpl w:val="98BA8DBC"/>
    <w:lvl w:ilvl="0" w:tplc="AD1C819A">
      <w:start w:val="1"/>
      <w:numFmt w:val="decimal"/>
      <w:lvlText w:val="%1."/>
      <w:lvlJc w:val="left"/>
      <w:pPr>
        <w:ind w:left="1440" w:hanging="7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6D2914CB"/>
    <w:multiLevelType w:val="hybridMultilevel"/>
    <w:tmpl w:val="A5C60E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D6C1C01"/>
    <w:multiLevelType w:val="hybridMultilevel"/>
    <w:tmpl w:val="B46E7E14"/>
    <w:lvl w:ilvl="0" w:tplc="0C00000F">
      <w:start w:val="1"/>
      <w:numFmt w:val="decimal"/>
      <w:lvlText w:val="%1."/>
      <w:lvlJc w:val="left"/>
      <w:pPr>
        <w:ind w:left="720" w:hanging="360"/>
      </w:pPr>
      <w:rPr>
        <w:rFonts w:cs="Times New Roman" w:hint="default"/>
      </w:rPr>
    </w:lvl>
    <w:lvl w:ilvl="1" w:tplc="0C000019" w:tentative="1">
      <w:start w:val="1"/>
      <w:numFmt w:val="lowerLetter"/>
      <w:lvlText w:val="%2."/>
      <w:lvlJc w:val="left"/>
      <w:pPr>
        <w:ind w:left="1440" w:hanging="360"/>
      </w:pPr>
      <w:rPr>
        <w:rFonts w:cs="Times New Roman"/>
      </w:rPr>
    </w:lvl>
    <w:lvl w:ilvl="2" w:tplc="0C00001B" w:tentative="1">
      <w:start w:val="1"/>
      <w:numFmt w:val="lowerRoman"/>
      <w:lvlText w:val="%3."/>
      <w:lvlJc w:val="right"/>
      <w:pPr>
        <w:ind w:left="2160" w:hanging="180"/>
      </w:pPr>
      <w:rPr>
        <w:rFonts w:cs="Times New Roman"/>
      </w:rPr>
    </w:lvl>
    <w:lvl w:ilvl="3" w:tplc="0C00000F" w:tentative="1">
      <w:start w:val="1"/>
      <w:numFmt w:val="decimal"/>
      <w:lvlText w:val="%4."/>
      <w:lvlJc w:val="left"/>
      <w:pPr>
        <w:ind w:left="2880" w:hanging="360"/>
      </w:pPr>
      <w:rPr>
        <w:rFonts w:cs="Times New Roman"/>
      </w:rPr>
    </w:lvl>
    <w:lvl w:ilvl="4" w:tplc="0C000019" w:tentative="1">
      <w:start w:val="1"/>
      <w:numFmt w:val="lowerLetter"/>
      <w:lvlText w:val="%5."/>
      <w:lvlJc w:val="left"/>
      <w:pPr>
        <w:ind w:left="3600" w:hanging="360"/>
      </w:pPr>
      <w:rPr>
        <w:rFonts w:cs="Times New Roman"/>
      </w:rPr>
    </w:lvl>
    <w:lvl w:ilvl="5" w:tplc="0C00001B" w:tentative="1">
      <w:start w:val="1"/>
      <w:numFmt w:val="lowerRoman"/>
      <w:lvlText w:val="%6."/>
      <w:lvlJc w:val="right"/>
      <w:pPr>
        <w:ind w:left="4320" w:hanging="180"/>
      </w:pPr>
      <w:rPr>
        <w:rFonts w:cs="Times New Roman"/>
      </w:rPr>
    </w:lvl>
    <w:lvl w:ilvl="6" w:tplc="0C00000F" w:tentative="1">
      <w:start w:val="1"/>
      <w:numFmt w:val="decimal"/>
      <w:lvlText w:val="%7."/>
      <w:lvlJc w:val="left"/>
      <w:pPr>
        <w:ind w:left="5040" w:hanging="360"/>
      </w:pPr>
      <w:rPr>
        <w:rFonts w:cs="Times New Roman"/>
      </w:rPr>
    </w:lvl>
    <w:lvl w:ilvl="7" w:tplc="0C000019" w:tentative="1">
      <w:start w:val="1"/>
      <w:numFmt w:val="lowerLetter"/>
      <w:lvlText w:val="%8."/>
      <w:lvlJc w:val="left"/>
      <w:pPr>
        <w:ind w:left="5760" w:hanging="360"/>
      </w:pPr>
      <w:rPr>
        <w:rFonts w:cs="Times New Roman"/>
      </w:rPr>
    </w:lvl>
    <w:lvl w:ilvl="8" w:tplc="0C00001B" w:tentative="1">
      <w:start w:val="1"/>
      <w:numFmt w:val="lowerRoman"/>
      <w:lvlText w:val="%9."/>
      <w:lvlJc w:val="right"/>
      <w:pPr>
        <w:ind w:left="6480" w:hanging="180"/>
      </w:pPr>
      <w:rPr>
        <w:rFonts w:cs="Times New Roman"/>
      </w:rPr>
    </w:lvl>
  </w:abstractNum>
  <w:abstractNum w:abstractNumId="28" w15:restartNumberingAfterBreak="0">
    <w:nsid w:val="7F7E6175"/>
    <w:multiLevelType w:val="hybridMultilevel"/>
    <w:tmpl w:val="15E080C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3"/>
  </w:num>
  <w:num w:numId="4">
    <w:abstractNumId w:val="19"/>
  </w:num>
  <w:num w:numId="5">
    <w:abstractNumId w:val="23"/>
  </w:num>
  <w:num w:numId="6">
    <w:abstractNumId w:val="10"/>
  </w:num>
  <w:num w:numId="7">
    <w:abstractNumId w:val="15"/>
  </w:num>
  <w:num w:numId="8">
    <w:abstractNumId w:val="7"/>
  </w:num>
  <w:num w:numId="9">
    <w:abstractNumId w:val="18"/>
  </w:num>
  <w:num w:numId="10">
    <w:abstractNumId w:val="9"/>
  </w:num>
  <w:num w:numId="11">
    <w:abstractNumId w:val="20"/>
  </w:num>
  <w:num w:numId="12">
    <w:abstractNumId w:val="1"/>
  </w:num>
  <w:num w:numId="13">
    <w:abstractNumId w:val="24"/>
  </w:num>
  <w:num w:numId="14">
    <w:abstractNumId w:val="16"/>
  </w:num>
  <w:num w:numId="15">
    <w:abstractNumId w:val="8"/>
  </w:num>
  <w:num w:numId="16">
    <w:abstractNumId w:val="4"/>
  </w:num>
  <w:num w:numId="17">
    <w:abstractNumId w:val="13"/>
  </w:num>
  <w:num w:numId="18">
    <w:abstractNumId w:val="22"/>
  </w:num>
  <w:num w:numId="19">
    <w:abstractNumId w:val="21"/>
  </w:num>
  <w:num w:numId="20">
    <w:abstractNumId w:val="26"/>
  </w:num>
  <w:num w:numId="21">
    <w:abstractNumId w:val="5"/>
  </w:num>
  <w:num w:numId="22">
    <w:abstractNumId w:val="17"/>
  </w:num>
  <w:num w:numId="23">
    <w:abstractNumId w:val="27"/>
  </w:num>
  <w:num w:numId="24">
    <w:abstractNumId w:val="14"/>
  </w:num>
  <w:num w:numId="25">
    <w:abstractNumId w:val="0"/>
  </w:num>
  <w:num w:numId="26">
    <w:abstractNumId w:val="12"/>
  </w:num>
  <w:num w:numId="27">
    <w:abstractNumId w:val="11"/>
  </w:num>
  <w:num w:numId="28">
    <w:abstractNumId w:val="2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165"/>
    <w:rsid w:val="00083E7C"/>
    <w:rsid w:val="00094522"/>
    <w:rsid w:val="000B1109"/>
    <w:rsid w:val="000C44BA"/>
    <w:rsid w:val="000C7A63"/>
    <w:rsid w:val="000D6276"/>
    <w:rsid w:val="000D7960"/>
    <w:rsid w:val="000E4391"/>
    <w:rsid w:val="000F420E"/>
    <w:rsid w:val="00101883"/>
    <w:rsid w:val="0011176C"/>
    <w:rsid w:val="001235E5"/>
    <w:rsid w:val="001604E3"/>
    <w:rsid w:val="001636F6"/>
    <w:rsid w:val="00180A48"/>
    <w:rsid w:val="001847E4"/>
    <w:rsid w:val="00190B28"/>
    <w:rsid w:val="001B67B7"/>
    <w:rsid w:val="001D4C50"/>
    <w:rsid w:val="001D7710"/>
    <w:rsid w:val="001E0314"/>
    <w:rsid w:val="002437CE"/>
    <w:rsid w:val="00257C83"/>
    <w:rsid w:val="00265939"/>
    <w:rsid w:val="002A5928"/>
    <w:rsid w:val="002B00F8"/>
    <w:rsid w:val="002B198B"/>
    <w:rsid w:val="002C352F"/>
    <w:rsid w:val="002C4833"/>
    <w:rsid w:val="002E0CF2"/>
    <w:rsid w:val="003266CC"/>
    <w:rsid w:val="00337D71"/>
    <w:rsid w:val="00367CAB"/>
    <w:rsid w:val="00393FE9"/>
    <w:rsid w:val="003B4872"/>
    <w:rsid w:val="003D714D"/>
    <w:rsid w:val="0040237D"/>
    <w:rsid w:val="00434008"/>
    <w:rsid w:val="00440486"/>
    <w:rsid w:val="00455199"/>
    <w:rsid w:val="004667AD"/>
    <w:rsid w:val="00486943"/>
    <w:rsid w:val="004A4809"/>
    <w:rsid w:val="004C77F6"/>
    <w:rsid w:val="004D79D6"/>
    <w:rsid w:val="004E3258"/>
    <w:rsid w:val="005077CD"/>
    <w:rsid w:val="00553C4B"/>
    <w:rsid w:val="0056688A"/>
    <w:rsid w:val="005943AF"/>
    <w:rsid w:val="005A7929"/>
    <w:rsid w:val="005B114F"/>
    <w:rsid w:val="005B482C"/>
    <w:rsid w:val="005C15DD"/>
    <w:rsid w:val="005F6F3E"/>
    <w:rsid w:val="0060624D"/>
    <w:rsid w:val="00661A70"/>
    <w:rsid w:val="006C04A9"/>
    <w:rsid w:val="006C6165"/>
    <w:rsid w:val="006D7058"/>
    <w:rsid w:val="006E7001"/>
    <w:rsid w:val="006F6CC7"/>
    <w:rsid w:val="007439F6"/>
    <w:rsid w:val="0075269F"/>
    <w:rsid w:val="0075555F"/>
    <w:rsid w:val="007D1F59"/>
    <w:rsid w:val="007E70DA"/>
    <w:rsid w:val="0088111C"/>
    <w:rsid w:val="008A0A8A"/>
    <w:rsid w:val="008C4BF4"/>
    <w:rsid w:val="008D03E8"/>
    <w:rsid w:val="00951127"/>
    <w:rsid w:val="00982239"/>
    <w:rsid w:val="009D6762"/>
    <w:rsid w:val="009F04B7"/>
    <w:rsid w:val="009F7E4C"/>
    <w:rsid w:val="00A44CFB"/>
    <w:rsid w:val="00A72EB7"/>
    <w:rsid w:val="00A844A1"/>
    <w:rsid w:val="00A97E2D"/>
    <w:rsid w:val="00AA6C67"/>
    <w:rsid w:val="00AB2B78"/>
    <w:rsid w:val="00AD1074"/>
    <w:rsid w:val="00AD1521"/>
    <w:rsid w:val="00AE02B7"/>
    <w:rsid w:val="00B113BC"/>
    <w:rsid w:val="00B151E9"/>
    <w:rsid w:val="00B2305A"/>
    <w:rsid w:val="00B55545"/>
    <w:rsid w:val="00B66EBE"/>
    <w:rsid w:val="00BA2284"/>
    <w:rsid w:val="00BC6A7B"/>
    <w:rsid w:val="00BE2E73"/>
    <w:rsid w:val="00BE675D"/>
    <w:rsid w:val="00C37774"/>
    <w:rsid w:val="00C679D4"/>
    <w:rsid w:val="00C81A88"/>
    <w:rsid w:val="00C838F4"/>
    <w:rsid w:val="00C953C4"/>
    <w:rsid w:val="00C97590"/>
    <w:rsid w:val="00CA2394"/>
    <w:rsid w:val="00CA7653"/>
    <w:rsid w:val="00CC1F35"/>
    <w:rsid w:val="00CC53BE"/>
    <w:rsid w:val="00CD7CDD"/>
    <w:rsid w:val="00D00933"/>
    <w:rsid w:val="00D07773"/>
    <w:rsid w:val="00D50E08"/>
    <w:rsid w:val="00D74439"/>
    <w:rsid w:val="00D8081E"/>
    <w:rsid w:val="00D8175F"/>
    <w:rsid w:val="00D96A67"/>
    <w:rsid w:val="00DD0025"/>
    <w:rsid w:val="00DD704B"/>
    <w:rsid w:val="00DE1650"/>
    <w:rsid w:val="00DE4EFB"/>
    <w:rsid w:val="00E12EBA"/>
    <w:rsid w:val="00E4467D"/>
    <w:rsid w:val="00E55DB6"/>
    <w:rsid w:val="00E662D7"/>
    <w:rsid w:val="00E77AEC"/>
    <w:rsid w:val="00E77F3C"/>
    <w:rsid w:val="00EB7428"/>
    <w:rsid w:val="00EC75D5"/>
    <w:rsid w:val="00F3008C"/>
    <w:rsid w:val="00F3646B"/>
    <w:rsid w:val="00F43E5C"/>
    <w:rsid w:val="00F63F5B"/>
    <w:rsid w:val="00F65F8B"/>
    <w:rsid w:val="00F85EDB"/>
    <w:rsid w:val="00F91FC6"/>
    <w:rsid w:val="00FD09E1"/>
    <w:rsid w:val="00FE1D78"/>
    <w:rsid w:val="00FE21AC"/>
    <w:rsid w:val="00FF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B24B9"/>
  <w15:docId w15:val="{DF1E71EA-D43A-4070-B229-D8E42B1E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165"/>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C6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C6165"/>
    <w:pPr>
      <w:tabs>
        <w:tab w:val="center" w:pos="4677"/>
        <w:tab w:val="right" w:pos="9355"/>
      </w:tabs>
    </w:pPr>
    <w:rPr>
      <w:sz w:val="20"/>
      <w:szCs w:val="20"/>
      <w:lang w:eastAsia="ru-RU"/>
    </w:rPr>
  </w:style>
  <w:style w:type="character" w:customStyle="1" w:styleId="a5">
    <w:name w:val="Нижний колонтитул Знак"/>
    <w:link w:val="a4"/>
    <w:uiPriority w:val="99"/>
    <w:locked/>
    <w:rsid w:val="006C6165"/>
    <w:rPr>
      <w:rFonts w:ascii="Calibri" w:hAnsi="Calibri" w:cs="Times New Roman"/>
      <w:lang w:val="uk-UA"/>
    </w:rPr>
  </w:style>
  <w:style w:type="character" w:styleId="a6">
    <w:name w:val="page number"/>
    <w:uiPriority w:val="99"/>
    <w:rsid w:val="006C6165"/>
    <w:rPr>
      <w:rFonts w:cs="Times New Roman"/>
    </w:rPr>
  </w:style>
  <w:style w:type="paragraph" w:styleId="a7">
    <w:name w:val="header"/>
    <w:basedOn w:val="a"/>
    <w:link w:val="a8"/>
    <w:uiPriority w:val="99"/>
    <w:rsid w:val="006C6165"/>
    <w:pPr>
      <w:tabs>
        <w:tab w:val="center" w:pos="4677"/>
        <w:tab w:val="right" w:pos="9355"/>
      </w:tabs>
    </w:pPr>
    <w:rPr>
      <w:sz w:val="20"/>
      <w:szCs w:val="20"/>
      <w:lang w:eastAsia="ru-RU"/>
    </w:rPr>
  </w:style>
  <w:style w:type="character" w:customStyle="1" w:styleId="a8">
    <w:name w:val="Верхний колонтитул Знак"/>
    <w:link w:val="a7"/>
    <w:uiPriority w:val="99"/>
    <w:locked/>
    <w:rsid w:val="006C6165"/>
    <w:rPr>
      <w:rFonts w:ascii="Calibri" w:hAnsi="Calibri" w:cs="Times New Roman"/>
      <w:lang w:val="uk-UA"/>
    </w:rPr>
  </w:style>
  <w:style w:type="paragraph" w:customStyle="1" w:styleId="Default">
    <w:name w:val="Default"/>
    <w:uiPriority w:val="99"/>
    <w:rsid w:val="006C6165"/>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converted-space">
    <w:name w:val="apple-converted-space"/>
    <w:uiPriority w:val="99"/>
    <w:rsid w:val="006C6165"/>
  </w:style>
  <w:style w:type="paragraph" w:customStyle="1" w:styleId="Style79">
    <w:name w:val="Style79"/>
    <w:basedOn w:val="a"/>
    <w:uiPriority w:val="99"/>
    <w:rsid w:val="006C6165"/>
    <w:pPr>
      <w:widowControl w:val="0"/>
      <w:autoSpaceDE w:val="0"/>
      <w:autoSpaceDN w:val="0"/>
      <w:adjustRightInd w:val="0"/>
      <w:spacing w:line="187" w:lineRule="exact"/>
    </w:pPr>
    <w:rPr>
      <w:rFonts w:ascii="Times New Roman" w:eastAsia="Times New Roman" w:hAnsi="Times New Roman"/>
      <w:sz w:val="24"/>
      <w:szCs w:val="24"/>
      <w:lang w:val="ru-RU" w:eastAsia="ru-RU"/>
    </w:rPr>
  </w:style>
  <w:style w:type="character" w:customStyle="1" w:styleId="210pt">
    <w:name w:val="Основний текст (2) + 10 pt"/>
    <w:uiPriority w:val="99"/>
    <w:rsid w:val="006C6165"/>
    <w:rPr>
      <w:rFonts w:ascii="Tahoma" w:hAnsi="Tahoma"/>
      <w:color w:val="000000"/>
      <w:spacing w:val="0"/>
      <w:w w:val="100"/>
      <w:position w:val="0"/>
      <w:sz w:val="20"/>
      <w:shd w:val="clear" w:color="auto" w:fill="FFFFFF"/>
      <w:lang w:val="uk-UA" w:eastAsia="uk-UA"/>
    </w:rPr>
  </w:style>
  <w:style w:type="character" w:customStyle="1" w:styleId="FontStyle156">
    <w:name w:val="Font Style156"/>
    <w:uiPriority w:val="99"/>
    <w:rsid w:val="006C6165"/>
    <w:rPr>
      <w:rFonts w:ascii="Times New Roman" w:hAnsi="Times New Roman"/>
      <w:sz w:val="16"/>
    </w:rPr>
  </w:style>
  <w:style w:type="character" w:styleId="a9">
    <w:name w:val="Hyperlink"/>
    <w:uiPriority w:val="99"/>
    <w:rsid w:val="006C6165"/>
    <w:rPr>
      <w:rFonts w:cs="Times New Roman"/>
      <w:color w:val="0000FF"/>
      <w:u w:val="single"/>
    </w:rPr>
  </w:style>
  <w:style w:type="character" w:customStyle="1" w:styleId="BodyTextChar">
    <w:name w:val="Body Text Char"/>
    <w:uiPriority w:val="99"/>
    <w:locked/>
    <w:rsid w:val="006C6165"/>
    <w:rPr>
      <w:sz w:val="18"/>
      <w:shd w:val="clear" w:color="auto" w:fill="FFFFFF"/>
    </w:rPr>
  </w:style>
  <w:style w:type="paragraph" w:styleId="aa">
    <w:name w:val="Body Text"/>
    <w:basedOn w:val="a"/>
    <w:link w:val="ab"/>
    <w:uiPriority w:val="99"/>
    <w:rsid w:val="006C6165"/>
    <w:pPr>
      <w:shd w:val="clear" w:color="auto" w:fill="FFFFFF"/>
      <w:spacing w:line="235" w:lineRule="exact"/>
      <w:ind w:hanging="200"/>
    </w:pPr>
    <w:rPr>
      <w:sz w:val="18"/>
      <w:szCs w:val="20"/>
      <w:lang w:val="en-US" w:eastAsia="ru-RU"/>
    </w:rPr>
  </w:style>
  <w:style w:type="character" w:customStyle="1" w:styleId="ab">
    <w:name w:val="Основной текст Знак"/>
    <w:link w:val="aa"/>
    <w:uiPriority w:val="99"/>
    <w:semiHidden/>
    <w:locked/>
    <w:rsid w:val="00EC75D5"/>
    <w:rPr>
      <w:rFonts w:cs="Times New Roman"/>
      <w:lang w:val="uk-UA"/>
    </w:rPr>
  </w:style>
  <w:style w:type="character" w:customStyle="1" w:styleId="1">
    <w:name w:val="Основной текст Знак1"/>
    <w:uiPriority w:val="99"/>
    <w:semiHidden/>
    <w:rsid w:val="006C6165"/>
    <w:rPr>
      <w:rFonts w:ascii="Calibri" w:hAnsi="Calibri"/>
      <w:lang w:val="uk-UA"/>
    </w:rPr>
  </w:style>
  <w:style w:type="paragraph" w:styleId="2">
    <w:name w:val="Body Text Indent 2"/>
    <w:basedOn w:val="a"/>
    <w:link w:val="20"/>
    <w:uiPriority w:val="99"/>
    <w:rsid w:val="006C6165"/>
    <w:pPr>
      <w:spacing w:after="120" w:line="480" w:lineRule="auto"/>
      <w:ind w:left="283"/>
    </w:pPr>
    <w:rPr>
      <w:sz w:val="20"/>
      <w:szCs w:val="20"/>
      <w:lang w:eastAsia="ru-RU"/>
    </w:rPr>
  </w:style>
  <w:style w:type="character" w:customStyle="1" w:styleId="20">
    <w:name w:val="Основной текст с отступом 2 Знак"/>
    <w:link w:val="2"/>
    <w:uiPriority w:val="99"/>
    <w:locked/>
    <w:rsid w:val="006C6165"/>
    <w:rPr>
      <w:rFonts w:ascii="Calibri" w:hAnsi="Calibri" w:cs="Times New Roman"/>
      <w:lang w:val="uk-UA"/>
    </w:rPr>
  </w:style>
  <w:style w:type="paragraph" w:customStyle="1" w:styleId="FR1">
    <w:name w:val="FR1"/>
    <w:uiPriority w:val="99"/>
    <w:rsid w:val="006C6165"/>
    <w:pPr>
      <w:widowControl w:val="0"/>
      <w:autoSpaceDE w:val="0"/>
      <w:autoSpaceDN w:val="0"/>
      <w:adjustRightInd w:val="0"/>
    </w:pPr>
    <w:rPr>
      <w:rFonts w:ascii="Times New Roman" w:eastAsia="Times New Roman" w:hAnsi="Times New Roman"/>
      <w:sz w:val="28"/>
      <w:szCs w:val="28"/>
      <w:lang w:eastAsia="ru-RU"/>
    </w:rPr>
  </w:style>
  <w:style w:type="paragraph" w:customStyle="1" w:styleId="ac">
    <w:name w:val="Стиль"/>
    <w:basedOn w:val="a"/>
    <w:next w:val="ad"/>
    <w:uiPriority w:val="99"/>
    <w:rsid w:val="006C6165"/>
    <w:pPr>
      <w:spacing w:before="100" w:beforeAutospacing="1" w:after="100" w:afterAutospacing="1"/>
    </w:pPr>
    <w:rPr>
      <w:rFonts w:ascii="Times New Roman" w:eastAsia="Times New Roman" w:hAnsi="Times New Roman"/>
      <w:sz w:val="24"/>
      <w:szCs w:val="24"/>
      <w:lang w:val="ru-RU" w:eastAsia="ru-RU"/>
    </w:rPr>
  </w:style>
  <w:style w:type="paragraph" w:styleId="ae">
    <w:name w:val="Balloon Text"/>
    <w:basedOn w:val="a"/>
    <w:link w:val="af"/>
    <w:uiPriority w:val="99"/>
    <w:rsid w:val="006C6165"/>
    <w:rPr>
      <w:rFonts w:ascii="Tahoma" w:hAnsi="Tahoma"/>
      <w:sz w:val="16"/>
      <w:szCs w:val="20"/>
      <w:lang w:eastAsia="ru-RU"/>
    </w:rPr>
  </w:style>
  <w:style w:type="character" w:customStyle="1" w:styleId="af">
    <w:name w:val="Текст выноски Знак"/>
    <w:link w:val="ae"/>
    <w:uiPriority w:val="99"/>
    <w:locked/>
    <w:rsid w:val="006C6165"/>
    <w:rPr>
      <w:rFonts w:ascii="Tahoma" w:hAnsi="Tahoma" w:cs="Times New Roman"/>
      <w:sz w:val="16"/>
      <w:lang w:val="uk-UA"/>
    </w:rPr>
  </w:style>
  <w:style w:type="paragraph" w:styleId="ad">
    <w:name w:val="Normal (Web)"/>
    <w:basedOn w:val="a"/>
    <w:uiPriority w:val="99"/>
    <w:semiHidden/>
    <w:rsid w:val="006C6165"/>
    <w:rPr>
      <w:rFonts w:ascii="Times New Roman" w:hAnsi="Times New Roman"/>
      <w:sz w:val="24"/>
      <w:szCs w:val="24"/>
    </w:rPr>
  </w:style>
  <w:style w:type="paragraph" w:styleId="af0">
    <w:name w:val="List Paragraph"/>
    <w:basedOn w:val="a"/>
    <w:uiPriority w:val="99"/>
    <w:qFormat/>
    <w:rsid w:val="00E12EBA"/>
    <w:pPr>
      <w:ind w:left="720"/>
      <w:contextualSpacing/>
    </w:pPr>
  </w:style>
  <w:style w:type="character" w:customStyle="1" w:styleId="4">
    <w:name w:val="Знак Знак4"/>
    <w:uiPriority w:val="99"/>
    <w:rsid w:val="00C679D4"/>
    <w:rPr>
      <w:rFonts w:ascii="Calibri" w:hAnsi="Calibri"/>
      <w:sz w:val="22"/>
      <w:lang w:val="uk-UA" w:eastAsia="en-US"/>
    </w:rPr>
  </w:style>
  <w:style w:type="character" w:customStyle="1" w:styleId="3">
    <w:name w:val="Знак Знак3"/>
    <w:uiPriority w:val="99"/>
    <w:rsid w:val="00C679D4"/>
    <w:rPr>
      <w:rFonts w:ascii="Calibri" w:hAnsi="Calibri"/>
      <w:sz w:val="22"/>
      <w:lang w:val="uk-UA" w:eastAsia="en-US"/>
    </w:rPr>
  </w:style>
  <w:style w:type="character" w:customStyle="1" w:styleId="21">
    <w:name w:val="Знак Знак2"/>
    <w:uiPriority w:val="99"/>
    <w:locked/>
    <w:rsid w:val="00C679D4"/>
    <w:rPr>
      <w:sz w:val="18"/>
      <w:shd w:val="clear" w:color="auto" w:fill="FFFFFF"/>
    </w:rPr>
  </w:style>
  <w:style w:type="character" w:customStyle="1" w:styleId="10">
    <w:name w:val="Знак Знак1"/>
    <w:uiPriority w:val="99"/>
    <w:rsid w:val="00C679D4"/>
    <w:rPr>
      <w:rFonts w:ascii="Calibri" w:hAnsi="Calibri"/>
      <w:sz w:val="22"/>
      <w:lang w:val="uk-UA" w:eastAsia="en-US"/>
    </w:rPr>
  </w:style>
  <w:style w:type="character" w:customStyle="1" w:styleId="af1">
    <w:name w:val="Знак Знак"/>
    <w:uiPriority w:val="99"/>
    <w:rsid w:val="00C679D4"/>
    <w:rPr>
      <w:rFonts w:ascii="Tahoma" w:hAnsi="Tahoma"/>
      <w:sz w:val="16"/>
      <w:lang w:val="uk-UA" w:eastAsia="en-US"/>
    </w:rPr>
  </w:style>
  <w:style w:type="paragraph" w:customStyle="1" w:styleId="11">
    <w:name w:val="Абзац списка1"/>
    <w:basedOn w:val="a"/>
    <w:uiPriority w:val="99"/>
    <w:rsid w:val="00C679D4"/>
    <w:pPr>
      <w:ind w:left="720"/>
      <w:contextualSpacing/>
    </w:pPr>
    <w:rPr>
      <w:rFonts w:eastAsia="Times New Roman"/>
    </w:rPr>
  </w:style>
  <w:style w:type="paragraph" w:customStyle="1" w:styleId="rvps2">
    <w:name w:val="rvps2"/>
    <w:basedOn w:val="a"/>
    <w:uiPriority w:val="99"/>
    <w:rsid w:val="00C679D4"/>
    <w:pPr>
      <w:spacing w:before="100" w:beforeAutospacing="1" w:after="100" w:afterAutospacing="1"/>
    </w:pPr>
    <w:rPr>
      <w:rFonts w:ascii="Times New Roman" w:hAnsi="Times New Roman"/>
      <w:sz w:val="24"/>
      <w:szCs w:val="24"/>
      <w:lang w:eastAsia="uk-UA"/>
    </w:rPr>
  </w:style>
  <w:style w:type="character" w:styleId="af2">
    <w:name w:val="FollowedHyperlink"/>
    <w:uiPriority w:val="99"/>
    <w:rsid w:val="00C679D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khsuir.kspu.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spu.edu/About/Faculty/FPhysicalEduSport/ChairOlympicProfSport.aspx" TargetMode="External"/><Relationship Id="rId12" Type="http://schemas.openxmlformats.org/officeDocument/2006/relationships/package" Target="embeddings/______Microsoft_PowerPoint.sl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17</Pages>
  <Words>18098</Words>
  <Characters>10317</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Катерина Євгенівна</dc:creator>
  <cp:keywords/>
  <dc:description/>
  <cp:lastModifiedBy>ProBook</cp:lastModifiedBy>
  <cp:revision>12</cp:revision>
  <cp:lastPrinted>2021-06-15T14:23:00Z</cp:lastPrinted>
  <dcterms:created xsi:type="dcterms:W3CDTF">2021-06-15T13:18:00Z</dcterms:created>
  <dcterms:modified xsi:type="dcterms:W3CDTF">2023-03-30T16:12:00Z</dcterms:modified>
</cp:coreProperties>
</file>